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E247C0" w14:textId="08AE6AA1" w:rsidR="008D07B1" w:rsidRPr="000D3DF8" w:rsidRDefault="008D07B1" w:rsidP="008D07B1">
      <w:pPr>
        <w:spacing w:before="100" w:beforeAutospacing="1" w:after="0" w:line="240" w:lineRule="auto"/>
        <w:rPr>
          <w:rFonts w:ascii="Arial" w:hAnsi="Arial" w:cs="Browallia New"/>
          <w:b/>
          <w:bCs/>
          <w:sz w:val="20"/>
          <w:szCs w:val="25"/>
          <w:lang w:val="en-GB"/>
        </w:rPr>
      </w:pPr>
      <w:r w:rsidRPr="000D3DF8">
        <w:rPr>
          <w:rFonts w:ascii="Arial" w:hAnsi="Arial" w:cs="Arial"/>
          <w:b/>
          <w:bCs/>
          <w:sz w:val="20"/>
          <w:szCs w:val="20"/>
          <w:lang w:val="en-GB"/>
        </w:rPr>
        <w:t xml:space="preserve">Press Release </w:t>
      </w:r>
      <w:r w:rsidRPr="000D3DF8">
        <w:rPr>
          <w:rFonts w:ascii="Arial" w:hAnsi="Arial" w:cs="Arial"/>
          <w:b/>
          <w:bCs/>
          <w:sz w:val="20"/>
          <w:szCs w:val="20"/>
          <w:rtl/>
          <w:cs/>
          <w:lang w:val="en-GB"/>
        </w:rPr>
        <w:br/>
      </w:r>
      <w:r w:rsidR="00BA1F65">
        <w:rPr>
          <w:rFonts w:ascii="Arial" w:hAnsi="Arial" w:cs="Arial"/>
          <w:b/>
          <w:bCs/>
          <w:sz w:val="20"/>
          <w:szCs w:val="20"/>
          <w:lang w:val="en-GB"/>
        </w:rPr>
        <w:t>20</w:t>
      </w:r>
      <w:r w:rsidR="00D247FF" w:rsidRPr="000D3DF8">
        <w:rPr>
          <w:rFonts w:ascii="Arial" w:hAnsi="Arial" w:cs="Arial"/>
          <w:b/>
          <w:bCs/>
          <w:sz w:val="20"/>
          <w:szCs w:val="20"/>
          <w:lang w:val="en-GB"/>
        </w:rPr>
        <w:t xml:space="preserve"> March 202</w:t>
      </w:r>
      <w:r w:rsidR="00313EBB">
        <w:rPr>
          <w:rFonts w:ascii="Arial" w:hAnsi="Arial" w:cs="Arial"/>
          <w:b/>
          <w:bCs/>
          <w:sz w:val="20"/>
          <w:szCs w:val="20"/>
          <w:lang w:val="en-GB"/>
        </w:rPr>
        <w:t>6</w:t>
      </w:r>
    </w:p>
    <w:p w14:paraId="09E76B31" w14:textId="04E77C85" w:rsidR="008D07B1" w:rsidRPr="000D3DF8" w:rsidRDefault="008D07B1" w:rsidP="008D07B1">
      <w:pPr>
        <w:spacing w:after="0" w:line="276" w:lineRule="auto"/>
        <w:ind w:right="-279"/>
        <w:rPr>
          <w:rFonts w:ascii="Arial" w:hAnsi="Arial" w:cs="Arial"/>
          <w:b/>
          <w:bCs/>
          <w:sz w:val="20"/>
          <w:szCs w:val="20"/>
          <w:lang w:val="en-GB"/>
        </w:rPr>
      </w:pPr>
    </w:p>
    <w:p w14:paraId="0E07F37F" w14:textId="263D5D16" w:rsidR="008D07B1" w:rsidRPr="000D3DF8" w:rsidRDefault="006D21DF" w:rsidP="008D07B1">
      <w:pPr>
        <w:spacing w:line="276" w:lineRule="auto"/>
        <w:rPr>
          <w:rStyle w:val="normaltextrun"/>
          <w:rFonts w:ascii="Arial" w:eastAsiaTheme="majorEastAsia" w:hAnsi="Arial" w:cstheme="minorBidi"/>
          <w:b/>
          <w:bCs/>
          <w:color w:val="000000"/>
          <w:sz w:val="28"/>
          <w:szCs w:val="28"/>
          <w:lang w:val="en-GB"/>
        </w:rPr>
      </w:pPr>
      <w:r w:rsidRPr="000D3DF8">
        <w:rPr>
          <w:rStyle w:val="normaltextrun"/>
          <w:rFonts w:ascii="Arial" w:eastAsiaTheme="majorEastAsia" w:hAnsi="Arial" w:cstheme="minorBidi"/>
          <w:b/>
          <w:bCs/>
          <w:color w:val="000000"/>
          <w:sz w:val="28"/>
          <w:szCs w:val="28"/>
          <w:lang w:val="en-GB"/>
        </w:rPr>
        <w:t xml:space="preserve">BMW, MINI and BMW Motorrad product highlights </w:t>
      </w:r>
      <w:r w:rsidR="00F70E2B" w:rsidRPr="000D3DF8">
        <w:rPr>
          <w:rStyle w:val="normaltextrun"/>
          <w:rFonts w:ascii="Arial" w:eastAsiaTheme="majorEastAsia" w:hAnsi="Arial" w:cstheme="minorBidi"/>
          <w:b/>
          <w:bCs/>
          <w:color w:val="000000"/>
          <w:sz w:val="28"/>
          <w:szCs w:val="28"/>
          <w:lang w:val="en-GB"/>
        </w:rPr>
        <w:t>for</w:t>
      </w:r>
      <w:r w:rsidR="0083699C">
        <w:rPr>
          <w:rStyle w:val="normaltextrun"/>
          <w:rFonts w:ascii="Arial" w:eastAsiaTheme="majorEastAsia" w:hAnsi="Arial" w:cstheme="minorBidi"/>
          <w:b/>
          <w:bCs/>
          <w:color w:val="000000"/>
          <w:sz w:val="28"/>
          <w:szCs w:val="28"/>
          <w:lang w:val="en-GB"/>
        </w:rPr>
        <w:t xml:space="preserve"> </w:t>
      </w:r>
      <w:r w:rsidR="00BA1F65">
        <w:rPr>
          <w:rStyle w:val="normaltextrun"/>
          <w:rFonts w:ascii="Arial" w:eastAsiaTheme="majorEastAsia" w:hAnsi="Arial" w:cstheme="minorBidi"/>
          <w:b/>
          <w:bCs/>
          <w:color w:val="000000"/>
          <w:sz w:val="28"/>
          <w:szCs w:val="28"/>
          <w:lang w:val="en-GB"/>
        </w:rPr>
        <w:br/>
      </w:r>
      <w:r w:rsidR="0083699C">
        <w:rPr>
          <w:rStyle w:val="normaltextrun"/>
          <w:rFonts w:ascii="Arial" w:eastAsiaTheme="majorEastAsia" w:hAnsi="Arial" w:cstheme="minorBidi"/>
          <w:b/>
          <w:bCs/>
          <w:color w:val="000000"/>
          <w:sz w:val="28"/>
          <w:szCs w:val="28"/>
          <w:lang w:val="en-GB"/>
        </w:rPr>
        <w:t>the</w:t>
      </w:r>
      <w:r w:rsidR="00F70E2B" w:rsidRPr="000D3DF8">
        <w:rPr>
          <w:rStyle w:val="normaltextrun"/>
          <w:rFonts w:ascii="Arial" w:eastAsiaTheme="majorEastAsia" w:hAnsi="Arial" w:cstheme="minorBidi"/>
          <w:b/>
          <w:bCs/>
          <w:color w:val="000000"/>
          <w:sz w:val="28"/>
          <w:szCs w:val="28"/>
          <w:lang w:val="en-GB"/>
        </w:rPr>
        <w:t xml:space="preserve"> </w:t>
      </w:r>
      <w:r w:rsidR="0083699C">
        <w:rPr>
          <w:rStyle w:val="normaltextrun"/>
          <w:rFonts w:ascii="Arial" w:eastAsiaTheme="majorEastAsia" w:hAnsi="Arial" w:cstheme="minorBidi"/>
          <w:b/>
          <w:bCs/>
          <w:color w:val="000000"/>
          <w:sz w:val="28"/>
          <w:szCs w:val="28"/>
          <w:lang w:val="en-GB"/>
        </w:rPr>
        <w:t>4</w:t>
      </w:r>
      <w:r w:rsidR="00F42DC1">
        <w:rPr>
          <w:rStyle w:val="normaltextrun"/>
          <w:rFonts w:ascii="Arial" w:eastAsiaTheme="majorEastAsia" w:hAnsi="Arial" w:cstheme="minorBidi"/>
          <w:b/>
          <w:bCs/>
          <w:color w:val="000000"/>
          <w:sz w:val="28"/>
          <w:szCs w:val="28"/>
          <w:lang w:val="en-GB"/>
        </w:rPr>
        <w:t>7</w:t>
      </w:r>
      <w:r w:rsidR="0083699C" w:rsidRPr="0083699C">
        <w:rPr>
          <w:rStyle w:val="normaltextrun"/>
          <w:rFonts w:ascii="Arial" w:eastAsiaTheme="majorEastAsia" w:hAnsi="Arial" w:cstheme="minorBidi"/>
          <w:b/>
          <w:bCs/>
          <w:color w:val="000000"/>
          <w:sz w:val="28"/>
          <w:szCs w:val="28"/>
          <w:vertAlign w:val="superscript"/>
          <w:lang w:val="en-GB"/>
        </w:rPr>
        <w:t>th</w:t>
      </w:r>
      <w:r w:rsidR="0083699C">
        <w:rPr>
          <w:rStyle w:val="normaltextrun"/>
          <w:rFonts w:ascii="Arial" w:eastAsiaTheme="majorEastAsia" w:hAnsi="Arial" w:cstheme="minorBidi"/>
          <w:b/>
          <w:bCs/>
          <w:color w:val="000000"/>
          <w:sz w:val="28"/>
          <w:szCs w:val="28"/>
          <w:lang w:val="en-GB"/>
        </w:rPr>
        <w:t xml:space="preserve"> Bangkok International Motor Show</w:t>
      </w:r>
    </w:p>
    <w:p w14:paraId="2EDA9EA8" w14:textId="113A9A81" w:rsidR="001D4E2C" w:rsidRPr="000D3DF8" w:rsidRDefault="001D4E2C" w:rsidP="002F5F51">
      <w:pPr>
        <w:spacing w:after="0" w:line="276" w:lineRule="auto"/>
        <w:rPr>
          <w:rStyle w:val="normaltextrun"/>
          <w:rFonts w:ascii="Arial" w:eastAsiaTheme="majorEastAsia" w:hAnsi="Arial" w:cs="Arial"/>
          <w:color w:val="000000"/>
          <w:sz w:val="24"/>
          <w:szCs w:val="24"/>
          <w:shd w:val="clear" w:color="auto" w:fill="FFFFFF"/>
          <w:lang w:val="en-GB"/>
        </w:rPr>
      </w:pPr>
      <w:bookmarkStart w:id="0" w:name="_Hlk151982881"/>
    </w:p>
    <w:p w14:paraId="44895C64" w14:textId="2A0620CB" w:rsidR="002F5F51" w:rsidRPr="003F309F" w:rsidRDefault="002F5F51" w:rsidP="002F5F51">
      <w:pPr>
        <w:spacing w:after="0" w:line="276" w:lineRule="auto"/>
        <w:rPr>
          <w:rFonts w:ascii="Arial" w:hAnsi="Arial" w:cs="Arial"/>
          <w:b/>
          <w:bCs/>
          <w:sz w:val="20"/>
          <w:szCs w:val="20"/>
          <w:lang w:val="en-GB"/>
        </w:rPr>
      </w:pPr>
      <w:r w:rsidRPr="003F309F">
        <w:rPr>
          <w:rFonts w:ascii="Arial" w:hAnsi="Arial" w:cs="Arial"/>
          <w:b/>
          <w:bCs/>
          <w:sz w:val="20"/>
          <w:szCs w:val="20"/>
          <w:lang w:val="en-GB"/>
        </w:rPr>
        <w:t xml:space="preserve">The </w:t>
      </w:r>
      <w:r w:rsidR="00E27EB2" w:rsidRPr="003F309F">
        <w:rPr>
          <w:rFonts w:ascii="Arial" w:hAnsi="Arial" w:cs="Arial"/>
          <w:b/>
          <w:bCs/>
          <w:sz w:val="20"/>
          <w:szCs w:val="20"/>
          <w:lang w:val="en-GB"/>
        </w:rPr>
        <w:t xml:space="preserve">new </w:t>
      </w:r>
      <w:r w:rsidR="00057D9A" w:rsidRPr="003F309F">
        <w:rPr>
          <w:rFonts w:ascii="Arial" w:hAnsi="Arial" w:cs="Arial"/>
          <w:b/>
          <w:bCs/>
          <w:sz w:val="20"/>
          <w:szCs w:val="20"/>
          <w:lang w:val="en-GB"/>
        </w:rPr>
        <w:t>BMW iX3 50 xDrive M Sport</w:t>
      </w:r>
    </w:p>
    <w:p w14:paraId="30E908D3" w14:textId="1DAF5E0A" w:rsidR="00FF6B94" w:rsidRPr="00FF6B94" w:rsidRDefault="00FF6B94" w:rsidP="002F5F51">
      <w:pPr>
        <w:spacing w:after="0" w:line="276" w:lineRule="auto"/>
        <w:rPr>
          <w:rFonts w:ascii="Arial" w:eastAsia="Angsana New" w:hAnsi="Arial" w:cstheme="minorBidi" w:hint="cs"/>
          <w:b/>
          <w:bCs/>
          <w:sz w:val="20"/>
          <w:szCs w:val="25"/>
          <w:lang w:val="en-US"/>
        </w:rPr>
      </w:pPr>
      <w:r w:rsidRPr="00FF6B94">
        <w:rPr>
          <w:rFonts w:ascii="Arial" w:eastAsia="Angsana New" w:hAnsi="Arial" w:cstheme="minorBidi"/>
          <w:b/>
          <w:bCs/>
          <w:sz w:val="20"/>
          <w:szCs w:val="25"/>
          <w:lang w:val="en-US"/>
        </w:rPr>
        <w:t>Price: 3,599,000 (BSI Standard and VAT incl.)</w:t>
      </w:r>
    </w:p>
    <w:p w14:paraId="2695E98B" w14:textId="5286C733" w:rsidR="00E360FD" w:rsidRDefault="003F309F" w:rsidP="002F5F51">
      <w:pPr>
        <w:spacing w:after="0" w:line="276" w:lineRule="auto"/>
        <w:rPr>
          <w:rFonts w:ascii="Arial" w:eastAsia="Angsana New" w:hAnsi="Arial" w:cstheme="minorBidi"/>
          <w:b/>
          <w:bCs/>
          <w:sz w:val="20"/>
          <w:szCs w:val="20"/>
          <w:lang w:val="en-GB"/>
        </w:rPr>
      </w:pPr>
      <w:r>
        <w:rPr>
          <w:noProof/>
        </w:rPr>
        <w:drawing>
          <wp:anchor distT="0" distB="0" distL="114300" distR="114300" simplePos="0" relativeHeight="251665408" behindDoc="0" locked="0" layoutInCell="1" allowOverlap="1" wp14:anchorId="1794C2C7" wp14:editId="4100F834">
            <wp:simplePos x="0" y="0"/>
            <wp:positionH relativeFrom="column">
              <wp:posOffset>0</wp:posOffset>
            </wp:positionH>
            <wp:positionV relativeFrom="paragraph">
              <wp:posOffset>171450</wp:posOffset>
            </wp:positionV>
            <wp:extent cx="5943600" cy="3957955"/>
            <wp:effectExtent l="0" t="0" r="0" b="4445"/>
            <wp:wrapThrough wrapText="bothSides">
              <wp:wrapPolygon edited="0">
                <wp:start x="0" y="0"/>
                <wp:lineTo x="0" y="21520"/>
                <wp:lineTo x="21531" y="21520"/>
                <wp:lineTo x="21531" y="0"/>
                <wp:lineTo x="0" y="0"/>
              </wp:wrapPolygon>
            </wp:wrapThrough>
            <wp:docPr id="19435170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957955"/>
                    </a:xfrm>
                    <a:prstGeom prst="rect">
                      <a:avLst/>
                    </a:prstGeom>
                    <a:noFill/>
                    <a:ln>
                      <a:noFill/>
                    </a:ln>
                  </pic:spPr>
                </pic:pic>
              </a:graphicData>
            </a:graphic>
          </wp:anchor>
        </w:drawing>
      </w:r>
    </w:p>
    <w:p w14:paraId="19DD5D32" w14:textId="6FD204EF" w:rsidR="00057D9A" w:rsidRPr="00F42DC1" w:rsidRDefault="00057D9A" w:rsidP="00057D9A">
      <w:pPr>
        <w:rPr>
          <w:rFonts w:ascii="Arial" w:hAnsi="Arial" w:cs="Arial"/>
          <w:sz w:val="20"/>
          <w:szCs w:val="20"/>
          <w:lang w:val="en-GB"/>
        </w:rPr>
      </w:pPr>
      <w:r w:rsidRPr="00FD25EB">
        <w:rPr>
          <w:rFonts w:ascii="Arial" w:hAnsi="Arial" w:cs="Arial"/>
          <w:sz w:val="20"/>
          <w:szCs w:val="20"/>
          <w:lang w:val="en-GB"/>
        </w:rPr>
        <w:t>The first Neue Klasse model to enter series production, the new BMW iX3 50 xDrive M Sport is a fully electric SAV that introduces revolutionary shifts in BMW’s design and technology. More intelligent, efficient, and characterful than ever, this</w:t>
      </w:r>
      <w:r w:rsidR="00BF4B0D">
        <w:rPr>
          <w:rFonts w:ascii="Arial" w:hAnsi="Arial" w:cs="Arial"/>
          <w:sz w:val="20"/>
          <w:szCs w:val="20"/>
          <w:lang w:val="en-GB"/>
        </w:rPr>
        <w:t xml:space="preserve"> </w:t>
      </w:r>
      <w:r w:rsidRPr="00FD25EB">
        <w:rPr>
          <w:rFonts w:ascii="Arial" w:hAnsi="Arial" w:cs="Arial"/>
          <w:sz w:val="20"/>
          <w:szCs w:val="20"/>
          <w:lang w:val="en-GB"/>
        </w:rPr>
        <w:t xml:space="preserve">new iX3 offers customers a first-hand experience of transformative </w:t>
      </w:r>
      <w:r w:rsidRPr="00F42DC1">
        <w:rPr>
          <w:rFonts w:ascii="Arial" w:hAnsi="Arial" w:cs="Arial"/>
          <w:sz w:val="20"/>
          <w:szCs w:val="20"/>
          <w:lang w:val="en-GB"/>
        </w:rPr>
        <w:t>changes that will shape the future of BMW new models.</w:t>
      </w:r>
    </w:p>
    <w:p w14:paraId="5C4CF7CB" w14:textId="583931A5" w:rsidR="00057D9A" w:rsidRPr="00F42DC1" w:rsidRDefault="00057D9A" w:rsidP="00057D9A">
      <w:pPr>
        <w:rPr>
          <w:rFonts w:ascii="Arial" w:hAnsi="Arial" w:cs="Arial"/>
          <w:sz w:val="20"/>
          <w:szCs w:val="20"/>
          <w:lang w:val="en-GB"/>
        </w:rPr>
      </w:pPr>
      <w:r w:rsidRPr="00F42DC1">
        <w:rPr>
          <w:rFonts w:ascii="Arial" w:hAnsi="Arial" w:cs="Arial"/>
          <w:sz w:val="20"/>
          <w:szCs w:val="20"/>
          <w:lang w:val="en-GB"/>
        </w:rPr>
        <w:t>The new BMW iX3 50 xDrive M Sport stands out right from the first impression with its</w:t>
      </w:r>
      <w:r w:rsidR="0021412F">
        <w:rPr>
          <w:rFonts w:ascii="Arial" w:hAnsi="Arial" w:cs="Arial"/>
          <w:sz w:val="20"/>
          <w:szCs w:val="20"/>
          <w:lang w:val="en-GB"/>
        </w:rPr>
        <w:t xml:space="preserve"> </w:t>
      </w:r>
      <w:r w:rsidRPr="00F42DC1">
        <w:rPr>
          <w:rFonts w:ascii="Arial" w:hAnsi="Arial" w:cs="Arial"/>
          <w:sz w:val="20"/>
          <w:szCs w:val="20"/>
          <w:lang w:val="en-GB"/>
        </w:rPr>
        <w:t xml:space="preserve">new design language – a supremely modern interpretation of BMW’s original aesthetic blueprint. The sculpted BMW kidney grille is arranged vertically in a direct reference to the original Neue Klasse models of </w:t>
      </w:r>
      <w:r w:rsidR="00BA1F65">
        <w:rPr>
          <w:rFonts w:ascii="Arial" w:hAnsi="Arial" w:cs="Arial"/>
          <w:sz w:val="20"/>
          <w:szCs w:val="20"/>
          <w:lang w:val="en-GB"/>
        </w:rPr>
        <w:br/>
      </w:r>
      <w:r w:rsidRPr="00F42DC1">
        <w:rPr>
          <w:rFonts w:ascii="Arial" w:hAnsi="Arial" w:cs="Arial"/>
          <w:sz w:val="20"/>
          <w:szCs w:val="20"/>
          <w:lang w:val="en-GB"/>
        </w:rPr>
        <w:t xml:space="preserve">the 1960s. BMW Iconic Glow makes a return with an all-new light signature that replaces the chrome framing of the grille to lend the car an aura of style and sophistication. Further illumination is also present at the flush door handles. Towards the back, the intelligent charging flap uses AI to detect </w:t>
      </w:r>
      <w:r w:rsidR="00BA1F65">
        <w:rPr>
          <w:rFonts w:ascii="Arial" w:hAnsi="Arial" w:cs="Arial"/>
          <w:sz w:val="20"/>
          <w:szCs w:val="20"/>
          <w:lang w:val="en-GB"/>
        </w:rPr>
        <w:br/>
      </w:r>
      <w:r w:rsidRPr="00F42DC1">
        <w:rPr>
          <w:rFonts w:ascii="Arial" w:hAnsi="Arial" w:cs="Arial"/>
          <w:sz w:val="20"/>
          <w:szCs w:val="20"/>
          <w:lang w:val="en-GB"/>
        </w:rPr>
        <w:t xml:space="preserve">the customer’s intention to charge the car </w:t>
      </w:r>
      <w:proofErr w:type="gramStart"/>
      <w:r w:rsidRPr="00F42DC1">
        <w:rPr>
          <w:rFonts w:ascii="Arial" w:hAnsi="Arial" w:cs="Arial"/>
          <w:sz w:val="20"/>
          <w:szCs w:val="20"/>
          <w:lang w:val="en-GB"/>
        </w:rPr>
        <w:t>in order to</w:t>
      </w:r>
      <w:proofErr w:type="gramEnd"/>
      <w:r w:rsidRPr="00F42DC1">
        <w:rPr>
          <w:rFonts w:ascii="Arial" w:hAnsi="Arial" w:cs="Arial"/>
          <w:sz w:val="20"/>
          <w:szCs w:val="20"/>
          <w:lang w:val="en-GB"/>
        </w:rPr>
        <w:t xml:space="preserve"> automatically open or close the flap accordingly.</w:t>
      </w:r>
    </w:p>
    <w:p w14:paraId="0FCAFC2B" w14:textId="19D8D3F0" w:rsidR="00057D9A" w:rsidRPr="00F42DC1" w:rsidRDefault="00057D9A" w:rsidP="00057D9A">
      <w:pPr>
        <w:rPr>
          <w:rFonts w:ascii="Arial" w:hAnsi="Arial" w:cs="Arial"/>
          <w:sz w:val="20"/>
          <w:szCs w:val="20"/>
          <w:lang w:val="en-GB"/>
        </w:rPr>
      </w:pPr>
      <w:r w:rsidRPr="00F42DC1">
        <w:rPr>
          <w:rFonts w:ascii="Arial" w:hAnsi="Arial" w:cs="Arial"/>
          <w:sz w:val="20"/>
          <w:szCs w:val="20"/>
          <w:lang w:val="en-GB"/>
        </w:rPr>
        <w:t xml:space="preserve">From the side, the new iX3 features large surfaces broken up by precise lines to create a character-rich appearance. In keeping with the robust look of BMW SAVs, this iX3 features body-coloured wheel arches with subtly rectangular contours encircling the 22-inch BMW Individual aerodynamic wheels, while horizontal taillights that extend into the centre of the vehicle give the rear end a powerful and athletic feel. The new design language has not changed the hallmark practicality of the new iX3. This </w:t>
      </w:r>
      <w:r w:rsidRPr="00F42DC1">
        <w:rPr>
          <w:rFonts w:ascii="Arial" w:hAnsi="Arial" w:cs="Arial"/>
          <w:sz w:val="20"/>
          <w:szCs w:val="20"/>
          <w:lang w:val="en-GB"/>
        </w:rPr>
        <w:lastRenderedPageBreak/>
        <w:t xml:space="preserve">new SAV offers up to 1,750 litres of storage capacity with the rear seat backrest folded down, while an additional compartment under the bonnet can hold 58 litres of cargo. </w:t>
      </w:r>
    </w:p>
    <w:p w14:paraId="7938B3CB" w14:textId="77777777" w:rsidR="00057D9A" w:rsidRPr="00F42DC1" w:rsidRDefault="00057D9A" w:rsidP="00057D9A">
      <w:pPr>
        <w:rPr>
          <w:rFonts w:ascii="Arial" w:hAnsi="Arial" w:cstheme="minorBidi"/>
          <w:sz w:val="20"/>
          <w:szCs w:val="20"/>
          <w:lang w:val="en-US"/>
        </w:rPr>
      </w:pPr>
      <w:r w:rsidRPr="00F42DC1">
        <w:rPr>
          <w:rFonts w:ascii="Arial" w:hAnsi="Arial" w:cs="Arial"/>
          <w:sz w:val="20"/>
          <w:szCs w:val="20"/>
          <w:lang w:val="en-GB"/>
        </w:rPr>
        <w:t>On the inside, the new BMW iX3 50 xDrive M Sport presents the next step of BMW’s signature driver-focused design with BMW Panoramic iDrive system. Crafted with individual customer feedback, data from over 10 million connected vehicles, and usability studies with more than 3,000 customers worldwide, BMW Panoramic iDrive brings four central elements together into a unique display and control/operation system that projects information onto the full width of the windscreen</w:t>
      </w:r>
      <w:r w:rsidRPr="00F42DC1">
        <w:rPr>
          <w:rFonts w:ascii="Arial" w:hAnsi="Arial" w:cstheme="minorBidi" w:hint="cs"/>
          <w:sz w:val="20"/>
          <w:szCs w:val="20"/>
          <w:cs/>
          <w:lang w:val="en-GB"/>
        </w:rPr>
        <w:t xml:space="preserve"> </w:t>
      </w:r>
      <w:r w:rsidRPr="00F42DC1">
        <w:rPr>
          <w:rFonts w:ascii="Arial" w:hAnsi="Arial" w:cstheme="minorBidi"/>
          <w:sz w:val="20"/>
          <w:szCs w:val="20"/>
          <w:lang w:val="en-US"/>
        </w:rPr>
        <w:t>to reflect BMW’s “hands on the wheel, eyes on the road” principle</w:t>
      </w:r>
      <w:r w:rsidRPr="00F42DC1">
        <w:rPr>
          <w:rFonts w:ascii="Arial" w:hAnsi="Arial" w:cs="Arial"/>
          <w:sz w:val="20"/>
          <w:szCs w:val="20"/>
          <w:lang w:val="en-GB"/>
        </w:rPr>
        <w:t>. Key driving information appears in the driver’s field of vision, while content in the centre and on the front passenger side can be adapted to personal tastes and requirements. BMW 3D Head-Up Display sits just above the BMW Panoramic Vision display on the driver’s side to provide integrated navigation information with spatial depth.</w:t>
      </w:r>
    </w:p>
    <w:p w14:paraId="0F56591A" w14:textId="77777777" w:rsidR="00057D9A" w:rsidRPr="00F42DC1" w:rsidRDefault="00057D9A" w:rsidP="00057D9A">
      <w:pPr>
        <w:rPr>
          <w:rFonts w:ascii="Arial" w:hAnsi="Arial" w:cs="Arial"/>
          <w:sz w:val="20"/>
          <w:szCs w:val="20"/>
          <w:lang w:val="en-US"/>
        </w:rPr>
      </w:pPr>
      <w:r w:rsidRPr="00F42DC1">
        <w:rPr>
          <w:rFonts w:ascii="Arial" w:hAnsi="Arial" w:cs="Arial"/>
          <w:sz w:val="20"/>
          <w:szCs w:val="20"/>
          <w:lang w:val="en-US"/>
        </w:rPr>
        <w:t xml:space="preserve">Underpinning BMW Panoramic iDrive is the newly developed BMW Operating System X, which offers extensive </w:t>
      </w:r>
      <w:proofErr w:type="spellStart"/>
      <w:r w:rsidRPr="00F42DC1">
        <w:rPr>
          <w:rFonts w:ascii="Arial" w:hAnsi="Arial" w:cs="Arial"/>
          <w:sz w:val="20"/>
          <w:szCs w:val="20"/>
          <w:lang w:val="en-US"/>
        </w:rPr>
        <w:t>personalisation</w:t>
      </w:r>
      <w:proofErr w:type="spellEnd"/>
      <w:r w:rsidRPr="00F42DC1">
        <w:rPr>
          <w:rFonts w:ascii="Arial" w:hAnsi="Arial" w:cs="Arial"/>
          <w:sz w:val="20"/>
          <w:szCs w:val="20"/>
          <w:lang w:val="en-US"/>
        </w:rPr>
        <w:t xml:space="preserve"> via the BMW ID, intelligent driver assistance, a wide variety of digital functions, extensive connectivity using the My BMW App, and outstanding </w:t>
      </w:r>
      <w:proofErr w:type="gramStart"/>
      <w:r w:rsidRPr="00F42DC1">
        <w:rPr>
          <w:rFonts w:ascii="Arial" w:hAnsi="Arial" w:cs="Arial"/>
          <w:sz w:val="20"/>
          <w:szCs w:val="20"/>
          <w:lang w:val="en-US"/>
        </w:rPr>
        <w:t>future-proofing</w:t>
      </w:r>
      <w:proofErr w:type="gramEnd"/>
      <w:r w:rsidRPr="00F42DC1">
        <w:rPr>
          <w:rFonts w:ascii="Arial" w:hAnsi="Arial" w:cs="Arial"/>
          <w:sz w:val="20"/>
          <w:szCs w:val="20"/>
          <w:lang w:val="en-US"/>
        </w:rPr>
        <w:t xml:space="preserve"> through BMW Software Updates.</w:t>
      </w:r>
    </w:p>
    <w:p w14:paraId="19004022" w14:textId="068246D7" w:rsidR="00057D9A" w:rsidRPr="00F42DC1" w:rsidRDefault="00057D9A" w:rsidP="00057D9A">
      <w:pPr>
        <w:rPr>
          <w:rFonts w:ascii="Arial" w:hAnsi="Arial" w:cs="Arial"/>
          <w:sz w:val="20"/>
          <w:szCs w:val="20"/>
          <w:lang w:val="en-GB"/>
        </w:rPr>
      </w:pPr>
      <w:r w:rsidRPr="00F42DC1">
        <w:rPr>
          <w:rFonts w:ascii="Arial" w:hAnsi="Arial" w:cs="Arial"/>
          <w:sz w:val="20"/>
          <w:szCs w:val="20"/>
          <w:lang w:val="en-GB"/>
        </w:rPr>
        <w:t xml:space="preserve">The free-cut-design Central Display with matrix backlight technology </w:t>
      </w:r>
      <w:proofErr w:type="gramStart"/>
      <w:r w:rsidRPr="00F42DC1">
        <w:rPr>
          <w:rFonts w:ascii="Arial" w:hAnsi="Arial" w:cs="Arial"/>
          <w:sz w:val="20"/>
          <w:szCs w:val="20"/>
          <w:lang w:val="en-GB"/>
        </w:rPr>
        <w:t>is located in</w:t>
      </w:r>
      <w:proofErr w:type="gramEnd"/>
      <w:r w:rsidRPr="00F42DC1">
        <w:rPr>
          <w:rFonts w:ascii="Arial" w:hAnsi="Arial" w:cs="Arial"/>
          <w:sz w:val="20"/>
          <w:szCs w:val="20"/>
          <w:lang w:val="en-GB"/>
        </w:rPr>
        <w:t xml:space="preserve"> an ergonomically ideal position next to the steering wheel. On the driver’s side, vertically arranged widgets enable fast and direct access to particularly frequently used functions using </w:t>
      </w:r>
      <w:proofErr w:type="spellStart"/>
      <w:r w:rsidRPr="00F42DC1">
        <w:rPr>
          <w:rFonts w:ascii="Arial" w:hAnsi="Arial" w:cs="Arial"/>
          <w:sz w:val="20"/>
          <w:szCs w:val="20"/>
          <w:lang w:val="en-GB"/>
        </w:rPr>
        <w:t>QuickSelect</w:t>
      </w:r>
      <w:proofErr w:type="spellEnd"/>
      <w:r w:rsidRPr="00F42DC1">
        <w:rPr>
          <w:rFonts w:ascii="Arial" w:hAnsi="Arial" w:cs="Arial"/>
          <w:sz w:val="20"/>
          <w:szCs w:val="20"/>
          <w:lang w:val="en-GB"/>
        </w:rPr>
        <w:t xml:space="preserve"> tech. The new multifunction steering wheel serves as the primary physical control point. Its button panels help the driver and vehicle to work together symbiotically using illuminations, a relief-like surface and haptic feedback. With BMW Panoramic iDrive at the centre, the new iX3’s displays, geometry, and light &amp; sound design are brought together as a holistic experience with customisation offered via My Modes. New driving sounds of the BMW </w:t>
      </w:r>
      <w:proofErr w:type="spellStart"/>
      <w:r w:rsidRPr="00F42DC1">
        <w:rPr>
          <w:rFonts w:ascii="Arial" w:hAnsi="Arial" w:cs="Arial"/>
          <w:sz w:val="20"/>
          <w:szCs w:val="20"/>
          <w:lang w:val="en-GB"/>
        </w:rPr>
        <w:t>HypersonX</w:t>
      </w:r>
      <w:proofErr w:type="spellEnd"/>
      <w:r w:rsidRPr="00F42DC1">
        <w:rPr>
          <w:rFonts w:ascii="Arial" w:hAnsi="Arial" w:cs="Arial"/>
          <w:sz w:val="20"/>
          <w:szCs w:val="20"/>
          <w:lang w:val="en-GB"/>
        </w:rPr>
        <w:t xml:space="preserve"> soundscape, created specifically for the Neue Klasse, amplify the experience and emotion of movement further on any journey.</w:t>
      </w:r>
    </w:p>
    <w:p w14:paraId="39A91053" w14:textId="15EA7048" w:rsidR="00057D9A" w:rsidRPr="00F42DC1" w:rsidRDefault="00057D9A" w:rsidP="00057D9A">
      <w:pPr>
        <w:rPr>
          <w:rFonts w:ascii="Arial" w:hAnsi="Arial" w:cs="Arial"/>
          <w:sz w:val="20"/>
          <w:szCs w:val="20"/>
          <w:lang w:val="en-US"/>
        </w:rPr>
      </w:pPr>
      <w:r w:rsidRPr="00F42DC1">
        <w:rPr>
          <w:rFonts w:ascii="Arial" w:hAnsi="Arial" w:cs="Arial"/>
          <w:sz w:val="20"/>
          <w:szCs w:val="20"/>
          <w:lang w:val="en-US"/>
        </w:rPr>
        <w:t xml:space="preserve">Beyond these digital innovations, the interior of the new BMW iX3 50 xDrive M Sport provides extremely generous space across all five seats. The floating instrument panel of BMW Panoramic iDrive seamlessly flows into the large door trim panels, creating an enveloping wrap-around effect for passengers. This spacious feel is further enhanced by atmospheric backlighting, large windows, and </w:t>
      </w:r>
      <w:r w:rsidR="007F1A74">
        <w:rPr>
          <w:rFonts w:ascii="Arial" w:hAnsi="Arial" w:cs="Arial"/>
          <w:sz w:val="20"/>
          <w:szCs w:val="20"/>
          <w:lang w:val="en-US"/>
        </w:rPr>
        <w:br/>
      </w:r>
      <w:r w:rsidRPr="00F42DC1">
        <w:rPr>
          <w:rFonts w:ascii="Arial" w:hAnsi="Arial" w:cs="Arial"/>
          <w:sz w:val="20"/>
          <w:szCs w:val="20"/>
          <w:lang w:val="en-US"/>
        </w:rPr>
        <w:t xml:space="preserve">a panoramic sunroof with climate comfort glazing, generating an ambience bathed in light. With the included M Sport package, the new iX3’s dynamic character is </w:t>
      </w:r>
      <w:proofErr w:type="spellStart"/>
      <w:r w:rsidRPr="00F42DC1">
        <w:rPr>
          <w:rFonts w:ascii="Arial" w:hAnsi="Arial" w:cs="Arial"/>
          <w:sz w:val="20"/>
          <w:szCs w:val="20"/>
          <w:lang w:val="en-US"/>
        </w:rPr>
        <w:t>emphasised</w:t>
      </w:r>
      <w:proofErr w:type="spellEnd"/>
      <w:r w:rsidRPr="00F42DC1">
        <w:rPr>
          <w:rFonts w:ascii="Arial" w:hAnsi="Arial" w:cs="Arial"/>
          <w:sz w:val="20"/>
          <w:szCs w:val="20"/>
          <w:lang w:val="en-US"/>
        </w:rPr>
        <w:t xml:space="preserve"> inside by Multifunctional seats and an M steering wheel, complemented by gleaming accents on the exterior.</w:t>
      </w:r>
    </w:p>
    <w:p w14:paraId="25E40DEE" w14:textId="01653AB8" w:rsidR="00057D9A" w:rsidRPr="00FD25EB" w:rsidRDefault="00057D9A" w:rsidP="00057D9A">
      <w:pPr>
        <w:rPr>
          <w:rFonts w:ascii="Arial" w:hAnsi="Arial" w:cs="Arial"/>
          <w:sz w:val="20"/>
          <w:szCs w:val="20"/>
          <w:lang w:val="en-GB"/>
        </w:rPr>
      </w:pPr>
      <w:r w:rsidRPr="00F42DC1">
        <w:rPr>
          <w:rFonts w:ascii="Arial" w:hAnsi="Arial" w:cs="Arial"/>
          <w:sz w:val="20"/>
          <w:szCs w:val="20"/>
          <w:lang w:val="en-GB"/>
        </w:rPr>
        <w:t xml:space="preserve">The sixth-generation BMW </w:t>
      </w:r>
      <w:proofErr w:type="spellStart"/>
      <w:r w:rsidRPr="00F42DC1">
        <w:rPr>
          <w:rFonts w:ascii="Arial" w:hAnsi="Arial" w:cs="Arial"/>
          <w:sz w:val="20"/>
          <w:szCs w:val="20"/>
          <w:lang w:val="en-GB"/>
        </w:rPr>
        <w:t>eDrive</w:t>
      </w:r>
      <w:proofErr w:type="spellEnd"/>
      <w:r w:rsidRPr="00F42DC1">
        <w:rPr>
          <w:rFonts w:ascii="Arial" w:hAnsi="Arial" w:cs="Arial"/>
          <w:sz w:val="20"/>
          <w:szCs w:val="20"/>
          <w:lang w:val="en-GB"/>
        </w:rPr>
        <w:t xml:space="preserve"> technology, developed specifically for the Neue Klasse, comprises highly efficient electric motors, new high-voltage batteries with cylindrical cells, and 800-volt charging technology. The new BMW iX3 50 xDrive M Sport is powered by two electric motors that produce </w:t>
      </w:r>
      <w:r w:rsidR="006A697F">
        <w:rPr>
          <w:rFonts w:ascii="Arial" w:hAnsi="Arial" w:cs="Arial"/>
          <w:sz w:val="20"/>
          <w:szCs w:val="20"/>
          <w:lang w:val="en-GB"/>
        </w:rPr>
        <w:br/>
      </w:r>
      <w:r w:rsidRPr="00F42DC1">
        <w:rPr>
          <w:rFonts w:ascii="Arial" w:hAnsi="Arial" w:cs="Arial"/>
          <w:sz w:val="20"/>
          <w:szCs w:val="20"/>
          <w:lang w:val="en-GB"/>
        </w:rPr>
        <w:t>a combined output of 345 kW / 469 hp and up to 645 Nm of torque. Power is directed to an all-wheel-drive system that propels the car from 0 to 100 km/h in just 4.9 seconds</w:t>
      </w:r>
      <w:r w:rsidRPr="00FD25EB">
        <w:rPr>
          <w:rFonts w:ascii="Arial" w:hAnsi="Arial" w:cs="Arial"/>
          <w:sz w:val="20"/>
          <w:szCs w:val="20"/>
          <w:lang w:val="en-GB"/>
        </w:rPr>
        <w:t xml:space="preserve"> and a top speed of 210 km/h. The new drive technology developed for the Neue Klasse reduces energy losses by 40%, weight by 10%, and manufacturing costs by 20% compared to fifth-generation BMW </w:t>
      </w:r>
      <w:proofErr w:type="spellStart"/>
      <w:r w:rsidRPr="00FD25EB">
        <w:rPr>
          <w:rFonts w:ascii="Arial" w:hAnsi="Arial" w:cs="Arial"/>
          <w:sz w:val="20"/>
          <w:szCs w:val="20"/>
          <w:lang w:val="en-GB"/>
        </w:rPr>
        <w:t>eDrive</w:t>
      </w:r>
      <w:proofErr w:type="spellEnd"/>
      <w:r w:rsidRPr="00FD25EB">
        <w:rPr>
          <w:rFonts w:ascii="Arial" w:hAnsi="Arial" w:cs="Arial"/>
          <w:sz w:val="20"/>
          <w:szCs w:val="20"/>
          <w:lang w:val="en-GB"/>
        </w:rPr>
        <w:t>.</w:t>
      </w:r>
    </w:p>
    <w:p w14:paraId="38F72BC4" w14:textId="238A6403" w:rsidR="00057D9A" w:rsidRPr="00FD25EB" w:rsidRDefault="00057D9A" w:rsidP="00057D9A">
      <w:pPr>
        <w:ind w:right="-138"/>
        <w:rPr>
          <w:rFonts w:ascii="Arial" w:hAnsi="Arial" w:cs="Arial"/>
          <w:sz w:val="20"/>
          <w:szCs w:val="20"/>
          <w:lang w:val="en-GB"/>
        </w:rPr>
      </w:pPr>
      <w:r w:rsidRPr="00FD25EB">
        <w:rPr>
          <w:rFonts w:ascii="Arial" w:hAnsi="Arial" w:cs="Arial"/>
          <w:sz w:val="20"/>
          <w:szCs w:val="20"/>
          <w:lang w:val="en-GB"/>
        </w:rPr>
        <w:t xml:space="preserve">The battery, meanwhile, packs 20% greater energy density per cell and 30% faster charging speed. This results in the BMW iX3 50 xDrive M Sport having a </w:t>
      </w:r>
      <w:r>
        <w:rPr>
          <w:rFonts w:ascii="Arial" w:hAnsi="Arial" w:cs="Arial"/>
          <w:sz w:val="20"/>
          <w:szCs w:val="20"/>
          <w:lang w:val="en-GB"/>
        </w:rPr>
        <w:t xml:space="preserve">gross </w:t>
      </w:r>
      <w:r w:rsidRPr="00FD25EB">
        <w:rPr>
          <w:rFonts w:ascii="Arial" w:hAnsi="Arial" w:cs="Arial"/>
          <w:sz w:val="20"/>
          <w:szCs w:val="20"/>
          <w:lang w:val="en-GB"/>
        </w:rPr>
        <w:t>battery capacity of</w:t>
      </w:r>
      <w:r>
        <w:rPr>
          <w:rFonts w:ascii="Arial" w:hAnsi="Arial" w:cs="Arial"/>
          <w:sz w:val="20"/>
          <w:szCs w:val="20"/>
          <w:lang w:val="en-GB"/>
        </w:rPr>
        <w:t xml:space="preserve"> 113.4</w:t>
      </w:r>
      <w:r w:rsidRPr="00FD25EB">
        <w:rPr>
          <w:rFonts w:ascii="Arial" w:hAnsi="Arial" w:cs="Arial"/>
          <w:sz w:val="20"/>
          <w:szCs w:val="20"/>
          <w:lang w:val="en-GB"/>
        </w:rPr>
        <w:t xml:space="preserve"> kWh and </w:t>
      </w:r>
      <w:r w:rsidR="006A697F">
        <w:rPr>
          <w:rFonts w:ascii="Arial" w:hAnsi="Arial" w:cs="Arial"/>
          <w:sz w:val="20"/>
          <w:szCs w:val="20"/>
          <w:lang w:val="en-GB"/>
        </w:rPr>
        <w:br/>
      </w:r>
      <w:r w:rsidRPr="00FD25EB">
        <w:rPr>
          <w:rFonts w:ascii="Arial" w:hAnsi="Arial" w:cs="Arial"/>
          <w:sz w:val="20"/>
          <w:szCs w:val="20"/>
          <w:lang w:val="en-GB"/>
        </w:rPr>
        <w:t>a maximum range of 805 kilometres in the WLTP cycle. With a maximum charging rate of 400 kW, the new iX3 paired with an 800V direct current rapid charging station can add up to 372 kilometres of range in just 10 minutes of charging, while topping up the battery from 10% to 80% takes just 21 minutes.</w:t>
      </w:r>
    </w:p>
    <w:p w14:paraId="7D56E2E7" w14:textId="6CFD4642" w:rsidR="00057D9A" w:rsidRDefault="00057D9A" w:rsidP="00057D9A">
      <w:pPr>
        <w:rPr>
          <w:rFonts w:ascii="Arial" w:hAnsi="Arial" w:cs="Arial"/>
          <w:sz w:val="20"/>
          <w:szCs w:val="20"/>
          <w:lang w:val="en-GB"/>
        </w:rPr>
      </w:pPr>
      <w:r w:rsidRPr="00FD25EB">
        <w:rPr>
          <w:rFonts w:ascii="Arial" w:hAnsi="Arial" w:cs="Arial"/>
          <w:sz w:val="20"/>
          <w:szCs w:val="20"/>
          <w:lang w:val="en-GB"/>
        </w:rPr>
        <w:t>Underneath the drivetrain and driving dynamics of the new BMW iX3 50 xDrive M Sport is the Heart of Joy – one of the four “</w:t>
      </w:r>
      <w:proofErr w:type="spellStart"/>
      <w:r w:rsidRPr="00FD25EB">
        <w:rPr>
          <w:rFonts w:ascii="Arial" w:hAnsi="Arial" w:cs="Arial"/>
          <w:sz w:val="20"/>
          <w:szCs w:val="20"/>
          <w:lang w:val="en-GB"/>
        </w:rPr>
        <w:t>superbrains</w:t>
      </w:r>
      <w:proofErr w:type="spellEnd"/>
      <w:r w:rsidRPr="00FD25EB">
        <w:rPr>
          <w:rFonts w:ascii="Arial" w:hAnsi="Arial" w:cs="Arial"/>
          <w:sz w:val="20"/>
          <w:szCs w:val="20"/>
          <w:lang w:val="en-GB"/>
        </w:rPr>
        <w:t xml:space="preserve">” in the electronics architecture of the Neue Klasse. This high-performance control unit is responsible for the drivetrain, brakes, energy recuperation and steering subfunctions, and processes information up to ten times faster than conventional control units. Together with the BMW Dynamic Performance Control software stack developed fully in-house, </w:t>
      </w:r>
      <w:r w:rsidR="006A697F">
        <w:rPr>
          <w:rFonts w:ascii="Arial" w:hAnsi="Arial" w:cs="Arial"/>
          <w:sz w:val="20"/>
          <w:szCs w:val="20"/>
          <w:lang w:val="en-GB"/>
        </w:rPr>
        <w:br/>
      </w:r>
      <w:r w:rsidRPr="00FD25EB">
        <w:rPr>
          <w:rFonts w:ascii="Arial" w:hAnsi="Arial" w:cs="Arial"/>
          <w:sz w:val="20"/>
          <w:szCs w:val="20"/>
          <w:lang w:val="en-GB"/>
        </w:rPr>
        <w:lastRenderedPageBreak/>
        <w:t xml:space="preserve">the Heart of Joy calculates all the driving dynamics parameters with a new level of speed and precision. Every movement of the accelerator, brake pedal and steering is executed directly and </w:t>
      </w:r>
      <w:r w:rsidR="006A697F">
        <w:rPr>
          <w:rFonts w:ascii="Arial" w:hAnsi="Arial" w:cs="Arial"/>
          <w:sz w:val="20"/>
          <w:szCs w:val="20"/>
          <w:lang w:val="en-GB"/>
        </w:rPr>
        <w:br/>
      </w:r>
      <w:r w:rsidRPr="00FD25EB">
        <w:rPr>
          <w:rFonts w:ascii="Arial" w:hAnsi="Arial" w:cs="Arial"/>
          <w:sz w:val="20"/>
          <w:szCs w:val="20"/>
          <w:lang w:val="en-GB"/>
        </w:rPr>
        <w:t xml:space="preserve">with assurance and precision. Supreme traction and – thanks to the unique Soft Stop function – </w:t>
      </w:r>
      <w:r w:rsidR="006A697F">
        <w:rPr>
          <w:rFonts w:ascii="Arial" w:hAnsi="Arial" w:cs="Arial"/>
          <w:sz w:val="20"/>
          <w:szCs w:val="20"/>
          <w:lang w:val="en-GB"/>
        </w:rPr>
        <w:br/>
      </w:r>
      <w:r w:rsidRPr="00FD25EB">
        <w:rPr>
          <w:rFonts w:ascii="Arial" w:hAnsi="Arial" w:cs="Arial"/>
          <w:sz w:val="20"/>
          <w:szCs w:val="20"/>
          <w:lang w:val="en-GB"/>
        </w:rPr>
        <w:t>the smoothest stopping process ever achieved by a BMW are among its other attributes.</w:t>
      </w:r>
    </w:p>
    <w:p w14:paraId="094BBCEB" w14:textId="5547FAA7" w:rsidR="00057D9A" w:rsidRPr="00FD25EB" w:rsidRDefault="00057D9A" w:rsidP="00057D9A">
      <w:pPr>
        <w:rPr>
          <w:rFonts w:ascii="Arial" w:hAnsi="Arial" w:cs="Arial"/>
          <w:sz w:val="20"/>
          <w:szCs w:val="20"/>
          <w:lang w:val="en-GB"/>
        </w:rPr>
      </w:pPr>
      <w:r w:rsidRPr="00FD25EB">
        <w:rPr>
          <w:rFonts w:ascii="Arial" w:hAnsi="Arial" w:cs="Arial"/>
          <w:sz w:val="20"/>
          <w:szCs w:val="20"/>
          <w:lang w:val="en-GB"/>
        </w:rPr>
        <w:t xml:space="preserve">Another high-performance computer brings together all the automated driving and parking functions in </w:t>
      </w:r>
      <w:r>
        <w:rPr>
          <w:rFonts w:ascii="Arial" w:hAnsi="Arial" w:cs="Arial"/>
          <w:sz w:val="20"/>
          <w:szCs w:val="20"/>
          <w:lang w:val="en-GB"/>
        </w:rPr>
        <w:br/>
      </w:r>
      <w:r w:rsidRPr="00FD25EB">
        <w:rPr>
          <w:rFonts w:ascii="Arial" w:hAnsi="Arial" w:cs="Arial"/>
          <w:sz w:val="20"/>
          <w:szCs w:val="20"/>
          <w:lang w:val="en-GB"/>
        </w:rPr>
        <w:t>the BMW iX3. With 20 times greater processing power than conventional control units, the “</w:t>
      </w:r>
      <w:proofErr w:type="spellStart"/>
      <w:r w:rsidRPr="00FD25EB">
        <w:rPr>
          <w:rFonts w:ascii="Arial" w:hAnsi="Arial" w:cs="Arial"/>
          <w:sz w:val="20"/>
          <w:szCs w:val="20"/>
          <w:lang w:val="en-GB"/>
        </w:rPr>
        <w:t>superbrain</w:t>
      </w:r>
      <w:proofErr w:type="spellEnd"/>
      <w:r w:rsidRPr="00FD25EB">
        <w:rPr>
          <w:rFonts w:ascii="Arial" w:hAnsi="Arial" w:cs="Arial"/>
          <w:sz w:val="20"/>
          <w:szCs w:val="20"/>
          <w:lang w:val="en-GB"/>
        </w:rPr>
        <w:t xml:space="preserve"> of automated driving” enables a significant technological advance with the Neue Klasse in this area as well. With BMW Symbiotic Drive technology, the new iX3 seamlessly merges driver input with </w:t>
      </w:r>
      <w:r w:rsidR="00B04E9E">
        <w:rPr>
          <w:rFonts w:ascii="Arial" w:hAnsi="Arial" w:cs="Arial"/>
          <w:sz w:val="20"/>
          <w:szCs w:val="20"/>
          <w:lang w:val="en-GB"/>
        </w:rPr>
        <w:br/>
      </w:r>
      <w:r w:rsidRPr="00FD25EB">
        <w:rPr>
          <w:rFonts w:ascii="Arial" w:hAnsi="Arial" w:cs="Arial"/>
          <w:sz w:val="20"/>
          <w:szCs w:val="20"/>
          <w:lang w:val="en-GB"/>
        </w:rPr>
        <w:t>AI-enabled software in an intuitive manner. For example, the automatic cruise control is not deactivated with a light press of the brake pedal but will switch off when braking harder, while lane control assistance remains active even after a small steering input.</w:t>
      </w:r>
    </w:p>
    <w:p w14:paraId="399B46BB" w14:textId="5263C30B" w:rsidR="00057D9A" w:rsidRPr="005665F2" w:rsidRDefault="00057D9A" w:rsidP="00057D9A">
      <w:pPr>
        <w:rPr>
          <w:rFonts w:ascii="Arial" w:hAnsi="Arial" w:cs="Arial"/>
          <w:sz w:val="20"/>
          <w:szCs w:val="20"/>
          <w:lang w:val="en-GB"/>
        </w:rPr>
      </w:pPr>
      <w:r>
        <w:rPr>
          <w:rFonts w:ascii="Arial" w:hAnsi="Arial" w:cs="Arial"/>
          <w:sz w:val="20"/>
          <w:szCs w:val="20"/>
          <w:lang w:val="en-GB"/>
        </w:rPr>
        <w:t xml:space="preserve">Beyond its new definition of Sheer Driving Pleasure, the new BMW iX3 50 xDrive M Sport also brings the Neue Klasse’s focus on circularity into practice. </w:t>
      </w:r>
      <w:r w:rsidRPr="00050705">
        <w:rPr>
          <w:rFonts w:ascii="Arial" w:hAnsi="Arial" w:cs="Arial"/>
          <w:sz w:val="20"/>
          <w:szCs w:val="20"/>
          <w:lang w:val="en-GB"/>
        </w:rPr>
        <w:t>A variety of measures ensures that the product carbon footprint of the new BMW iX3 50 xDrive over its full life cycle – based on a mileage of 200,000 kilometres</w:t>
      </w:r>
      <w:r>
        <w:rPr>
          <w:rFonts w:ascii="Arial" w:hAnsi="Arial" w:cs="Arial"/>
          <w:sz w:val="20"/>
          <w:szCs w:val="20"/>
          <w:lang w:val="en-GB"/>
        </w:rPr>
        <w:t xml:space="preserve"> </w:t>
      </w:r>
      <w:r w:rsidRPr="00050705">
        <w:rPr>
          <w:rFonts w:ascii="Arial" w:hAnsi="Arial" w:cs="Arial"/>
          <w:sz w:val="20"/>
          <w:szCs w:val="20"/>
          <w:lang w:val="en-GB"/>
        </w:rPr>
        <w:t>– is 34</w:t>
      </w:r>
      <w:r>
        <w:rPr>
          <w:rFonts w:ascii="Arial" w:hAnsi="Arial" w:cs="Arial"/>
          <w:sz w:val="20"/>
          <w:szCs w:val="20"/>
          <w:lang w:val="en-GB"/>
        </w:rPr>
        <w:t xml:space="preserve">% </w:t>
      </w:r>
      <w:r w:rsidRPr="00050705">
        <w:rPr>
          <w:rFonts w:ascii="Arial" w:hAnsi="Arial" w:cs="Arial"/>
          <w:sz w:val="20"/>
          <w:szCs w:val="20"/>
          <w:lang w:val="en-GB"/>
        </w:rPr>
        <w:t>smaller than that of its predecessor.</w:t>
      </w:r>
      <w:r>
        <w:rPr>
          <w:rFonts w:ascii="Arial" w:hAnsi="Arial" w:cs="Arial"/>
          <w:sz w:val="20"/>
          <w:szCs w:val="20"/>
          <w:lang w:val="en-GB"/>
        </w:rPr>
        <w:t xml:space="preserve"> </w:t>
      </w:r>
      <w:r w:rsidRPr="005665F2">
        <w:rPr>
          <w:rFonts w:ascii="Arial" w:hAnsi="Arial" w:cs="Arial"/>
          <w:sz w:val="20"/>
          <w:szCs w:val="20"/>
          <w:lang w:val="en-GB"/>
        </w:rPr>
        <w:t>Around one third of the new BMW iX3 is made from secondary raw materials, and the overall product carbon footprint of the supply chain for the BMW iX3 50 xDrive has been reduced by 35%.</w:t>
      </w:r>
    </w:p>
    <w:p w14:paraId="49DCE424" w14:textId="157C3491" w:rsidR="00AB05DF" w:rsidRPr="005665F2" w:rsidRDefault="00057D9A" w:rsidP="005665F2">
      <w:pPr>
        <w:rPr>
          <w:rFonts w:ascii="Arial" w:hAnsi="Arial" w:cs="Arial"/>
          <w:sz w:val="20"/>
          <w:szCs w:val="20"/>
          <w:lang w:val="en-GB"/>
        </w:rPr>
      </w:pPr>
      <w:r w:rsidRPr="005665F2">
        <w:rPr>
          <w:rFonts w:ascii="Arial" w:hAnsi="Arial" w:cs="Arial"/>
          <w:sz w:val="20"/>
          <w:szCs w:val="20"/>
          <w:lang w:val="en-GB"/>
        </w:rPr>
        <w:t xml:space="preserve">The new BMW iX3 50 xDrive M Sport and its cutting-edge Neue Klasse innovations are arriving on Thai roads in six different </w:t>
      </w:r>
      <w:proofErr w:type="spellStart"/>
      <w:r w:rsidRPr="005665F2">
        <w:rPr>
          <w:rFonts w:ascii="Arial" w:hAnsi="Arial" w:cs="Arial"/>
          <w:sz w:val="20"/>
          <w:szCs w:val="20"/>
          <w:lang w:val="en-GB"/>
        </w:rPr>
        <w:t>color</w:t>
      </w:r>
      <w:proofErr w:type="spellEnd"/>
      <w:r w:rsidRPr="005665F2">
        <w:rPr>
          <w:rFonts w:ascii="Arial" w:hAnsi="Arial" w:cs="Arial"/>
          <w:sz w:val="20"/>
          <w:szCs w:val="20"/>
          <w:lang w:val="en-GB"/>
        </w:rPr>
        <w:t xml:space="preserve"> finishes: Ocean Wave Blue Metallic (with Black interior), Brooklyn Grey Metallic, Polarised Grey Metallic, Black Sapphire Metallic, Alpine White Solid, and Space Silver Metallic (all with Castanea interior).</w:t>
      </w:r>
    </w:p>
    <w:p w14:paraId="2A41DA99" w14:textId="77777777" w:rsidR="005665F2" w:rsidRDefault="005665F2" w:rsidP="005665F2">
      <w:pPr>
        <w:rPr>
          <w:rFonts w:ascii="Arial" w:hAnsi="Arial" w:cs="Arial"/>
          <w:sz w:val="20"/>
          <w:szCs w:val="20"/>
          <w:lang w:val="en-GB"/>
        </w:rPr>
      </w:pPr>
    </w:p>
    <w:p w14:paraId="716F59CA" w14:textId="39A14A64" w:rsidR="00FE0C25" w:rsidRPr="00604EAC" w:rsidRDefault="00FE0C25" w:rsidP="003A7D33">
      <w:pPr>
        <w:rPr>
          <w:rFonts w:ascii="Arial" w:hAnsi="Arial" w:cs="Arial"/>
          <w:b/>
          <w:bCs/>
          <w:sz w:val="20"/>
          <w:szCs w:val="20"/>
          <w:lang w:val="en-GB"/>
        </w:rPr>
      </w:pPr>
      <w:r>
        <w:rPr>
          <w:noProof/>
        </w:rPr>
        <w:drawing>
          <wp:anchor distT="0" distB="0" distL="114300" distR="114300" simplePos="0" relativeHeight="251658240" behindDoc="0" locked="0" layoutInCell="1" allowOverlap="1" wp14:anchorId="33346653" wp14:editId="35956825">
            <wp:simplePos x="0" y="0"/>
            <wp:positionH relativeFrom="margin">
              <wp:posOffset>184785</wp:posOffset>
            </wp:positionH>
            <wp:positionV relativeFrom="paragraph">
              <wp:posOffset>453390</wp:posOffset>
            </wp:positionV>
            <wp:extent cx="5376545" cy="3584575"/>
            <wp:effectExtent l="0" t="0" r="0" b="0"/>
            <wp:wrapSquare wrapText="bothSides"/>
            <wp:docPr id="17914336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5376545" cy="3584575"/>
                    </a:xfrm>
                    <a:prstGeom prst="rect">
                      <a:avLst/>
                    </a:prstGeom>
                    <a:noFill/>
                    <a:ln>
                      <a:noFill/>
                    </a:ln>
                  </pic:spPr>
                </pic:pic>
              </a:graphicData>
            </a:graphic>
            <wp14:sizeRelH relativeFrom="page">
              <wp14:pctWidth>0</wp14:pctWidth>
            </wp14:sizeRelH>
            <wp14:sizeRelV relativeFrom="page">
              <wp14:pctHeight>0</wp14:pctHeight>
            </wp14:sizeRelV>
          </wp:anchor>
        </w:drawing>
      </w:r>
      <w:r w:rsidR="003A7D33" w:rsidRPr="00604EAC">
        <w:rPr>
          <w:rFonts w:ascii="Arial" w:hAnsi="Arial" w:cs="Arial"/>
          <w:b/>
          <w:bCs/>
          <w:sz w:val="20"/>
          <w:szCs w:val="20"/>
          <w:lang w:val="en-GB"/>
        </w:rPr>
        <w:t>The new BMW i5 eDrive40 M Sport – now locally assembled</w:t>
      </w:r>
      <w:r w:rsidR="003A7D33" w:rsidRPr="00604EAC">
        <w:rPr>
          <w:rFonts w:ascii="Arial" w:hAnsi="Arial" w:cs="Arial"/>
          <w:b/>
          <w:bCs/>
          <w:sz w:val="20"/>
          <w:szCs w:val="20"/>
          <w:lang w:val="en-GB"/>
        </w:rPr>
        <w:br/>
        <w:t>Price: 3,499,000 THB (VAT and BSI Standard incl.)</w:t>
      </w:r>
    </w:p>
    <w:p w14:paraId="17275011" w14:textId="77777777" w:rsidR="00FE0C25" w:rsidRDefault="00FE0C25" w:rsidP="003A7D33">
      <w:pPr>
        <w:rPr>
          <w:rFonts w:ascii="Arial" w:hAnsi="Arial" w:cs="Arial"/>
          <w:sz w:val="20"/>
          <w:szCs w:val="20"/>
          <w:lang w:val="en-GB"/>
        </w:rPr>
      </w:pPr>
    </w:p>
    <w:p w14:paraId="18D94A2C" w14:textId="7EAB92AF" w:rsidR="003A7D33" w:rsidRPr="00604EAC" w:rsidRDefault="003A7D33" w:rsidP="003A7D33">
      <w:pPr>
        <w:rPr>
          <w:rFonts w:ascii="Arial" w:hAnsi="Arial" w:cs="Arial"/>
          <w:sz w:val="20"/>
          <w:szCs w:val="20"/>
          <w:lang w:val="en-GB"/>
        </w:rPr>
      </w:pPr>
      <w:r w:rsidRPr="00604EAC">
        <w:rPr>
          <w:rFonts w:ascii="Arial" w:hAnsi="Arial" w:cs="Arial"/>
          <w:sz w:val="20"/>
          <w:szCs w:val="20"/>
          <w:lang w:val="en-GB"/>
        </w:rPr>
        <w:lastRenderedPageBreak/>
        <w:t>The executive-class sedan that launched the venerable 5 Series into an electrified future is back in new-and-improved form with the new BMW i5 eDrive40 M Sport. Now locally assembled by BMW Group Manufacturing Thailand’s Plant Rayong, this refreshed i5 retains the exceptional elegance that has made the BMW 5 Series a standout success for decades as well as excellent performance and responsiveness from its all-electric powertrain – now enhanced even further for greater efficiency and range.</w:t>
      </w:r>
    </w:p>
    <w:p w14:paraId="62FF2FA2" w14:textId="77777777" w:rsidR="003A7D33" w:rsidRPr="00604EAC" w:rsidRDefault="003A7D33" w:rsidP="003A7D33">
      <w:pPr>
        <w:rPr>
          <w:rFonts w:ascii="Arial" w:hAnsi="Arial" w:cs="Arial"/>
          <w:sz w:val="20"/>
          <w:szCs w:val="20"/>
          <w:lang w:val="en-GB"/>
        </w:rPr>
      </w:pPr>
      <w:r w:rsidRPr="00604EAC">
        <w:rPr>
          <w:rFonts w:ascii="Arial" w:hAnsi="Arial" w:cs="Arial"/>
          <w:sz w:val="20"/>
          <w:szCs w:val="20"/>
          <w:lang w:val="en-GB"/>
        </w:rPr>
        <w:t>The new BMW i5 eDrive40 M Sport now features the first ever use of silicon carbide (</w:t>
      </w:r>
      <w:proofErr w:type="spellStart"/>
      <w:r w:rsidRPr="00604EAC">
        <w:rPr>
          <w:rFonts w:ascii="Arial" w:hAnsi="Arial" w:cs="Arial"/>
          <w:sz w:val="20"/>
          <w:szCs w:val="20"/>
          <w:lang w:val="en-GB"/>
        </w:rPr>
        <w:t>SiC</w:t>
      </w:r>
      <w:proofErr w:type="spellEnd"/>
      <w:r w:rsidRPr="00604EAC">
        <w:rPr>
          <w:rFonts w:ascii="Arial" w:hAnsi="Arial" w:cs="Arial"/>
          <w:sz w:val="20"/>
          <w:szCs w:val="20"/>
          <w:lang w:val="en-GB"/>
        </w:rPr>
        <w:t>) semiconductor components in its power electronics. This technical advance enables the entire vehicle to reduce energy consumption, resulting in an extra 45 kilometres being added to the i5’s maximum range – which now sits at 627 kilometres under the WLTP standard. Alongside the improved electronics, the i5 now comes with AC Charging Professional as standard to enable up to 22 kW AC charging at compatible stations.</w:t>
      </w:r>
    </w:p>
    <w:p w14:paraId="72D335C9" w14:textId="77777777" w:rsidR="003A7D33" w:rsidRPr="00604EAC" w:rsidRDefault="003A7D33" w:rsidP="003A7D33">
      <w:pPr>
        <w:rPr>
          <w:rFonts w:ascii="Arial" w:hAnsi="Arial" w:cs="Arial"/>
          <w:sz w:val="20"/>
          <w:szCs w:val="20"/>
          <w:lang w:val="en-GB"/>
        </w:rPr>
      </w:pPr>
      <w:r w:rsidRPr="00604EAC">
        <w:rPr>
          <w:rFonts w:ascii="Arial" w:hAnsi="Arial" w:cs="Arial"/>
          <w:sz w:val="20"/>
          <w:szCs w:val="20"/>
          <w:lang w:val="en-GB"/>
        </w:rPr>
        <w:t xml:space="preserve">Improved range and charging are offered alongside satisfying performance with the tried-and-true rear wheel drive powertrain, which features an electric motor outputting up to 250 kW / 340 hp of power as well as 400 Nm torque. With Sport Boost or Launch Control functionality active, maximum torque rises even further to 430 Nm. This enables the i5 to achieve a 0-100 km/h time of just 6.0 seconds with 193 km/h top </w:t>
      </w:r>
      <w:proofErr w:type="gramStart"/>
      <w:r w:rsidRPr="00604EAC">
        <w:rPr>
          <w:rFonts w:ascii="Arial" w:hAnsi="Arial" w:cs="Arial"/>
          <w:sz w:val="20"/>
          <w:szCs w:val="20"/>
          <w:lang w:val="en-GB"/>
        </w:rPr>
        <w:t>speed,</w:t>
      </w:r>
      <w:proofErr w:type="gramEnd"/>
      <w:r w:rsidRPr="00604EAC">
        <w:rPr>
          <w:rFonts w:ascii="Arial" w:hAnsi="Arial" w:cs="Arial"/>
          <w:sz w:val="20"/>
          <w:szCs w:val="20"/>
          <w:lang w:val="en-GB"/>
        </w:rPr>
        <w:t xml:space="preserve"> while handling and precision are guaranteed with the Adaptive Suspension Professional package also on board.</w:t>
      </w:r>
    </w:p>
    <w:p w14:paraId="2BC35B5A" w14:textId="45B6DF85" w:rsidR="003A7D33" w:rsidRPr="00604EAC" w:rsidRDefault="003A7D33" w:rsidP="003A7D33">
      <w:pPr>
        <w:rPr>
          <w:rFonts w:ascii="Arial" w:hAnsi="Arial" w:cs="Arial"/>
          <w:sz w:val="20"/>
          <w:szCs w:val="20"/>
          <w:lang w:val="en-GB"/>
        </w:rPr>
      </w:pPr>
      <w:r w:rsidRPr="00604EAC">
        <w:rPr>
          <w:rFonts w:ascii="Arial" w:hAnsi="Arial" w:cs="Arial"/>
          <w:sz w:val="20"/>
          <w:szCs w:val="20"/>
          <w:lang w:val="en-GB"/>
        </w:rPr>
        <w:t>The new BMW i5 eDrive40 M Sport presents plenty of sporty ambience on the outside with the M Sport package, which includes an M-inspired rear spoiler in the same finish as the body paintwork, M Sport brake callipers in Dark Blue Metallic, and more to go along with the 20-inch M Aerodynamic wheels. The interior of this locally assembled i5 has been refreshed with new Merino upholstery. Dark Silver M accents combined with carbon fibre and high-gloss silver threads give the cabin space an extra touch of dynamism and luxury, and the addition of a Bowers &amp; Wilkins surround sound system ensure joy on every drive.</w:t>
      </w:r>
    </w:p>
    <w:p w14:paraId="009464F0" w14:textId="6C946D03" w:rsidR="003A7D33" w:rsidRPr="009C3051" w:rsidRDefault="003A7D33" w:rsidP="003A7D33">
      <w:pPr>
        <w:rPr>
          <w:rFonts w:ascii="Arial" w:hAnsi="Arial" w:cs="Arial"/>
          <w:sz w:val="20"/>
          <w:szCs w:val="20"/>
          <w:lang w:val="en-US"/>
        </w:rPr>
      </w:pPr>
      <w:r w:rsidRPr="00604EAC">
        <w:rPr>
          <w:rFonts w:ascii="Arial" w:hAnsi="Arial" w:cs="Arial"/>
          <w:sz w:val="20"/>
          <w:szCs w:val="20"/>
          <w:lang w:val="en-GB"/>
        </w:rPr>
        <w:t>On the tech front, the BMW i5 eDrive40 M Sport comes equipped with the Driving Assistant Professional package to offer both convenience and safety through systems such as Steering and Lane Change Assist, Active Cruise Control with Stop &amp; Go function, and more. Parking Assistant Plus with surround view camera system makes the end of your drive as effortless as the start and middle. The full range of systems and functions can be conveniently monitored and accessed on the large 12.3-inch instrument display in front of the driver as well as a 14.9-inch Control Display, while BMW Head-Up Display technology helps keep the driver’s eyes firmly on the road.</w:t>
      </w:r>
    </w:p>
    <w:p w14:paraId="57F10B7A" w14:textId="0F616E93" w:rsidR="003A7D33" w:rsidRPr="00604EAC" w:rsidRDefault="003A7D33" w:rsidP="003A7D33">
      <w:pPr>
        <w:rPr>
          <w:rFonts w:ascii="Arial" w:hAnsi="Arial" w:cs="Arial"/>
          <w:sz w:val="20"/>
          <w:szCs w:val="20"/>
          <w:lang w:val="en-GB"/>
        </w:rPr>
      </w:pPr>
      <w:r w:rsidRPr="00604EAC">
        <w:rPr>
          <w:rFonts w:ascii="Arial" w:hAnsi="Arial" w:cs="Arial"/>
          <w:sz w:val="20"/>
          <w:szCs w:val="20"/>
          <w:lang w:val="en-GB"/>
        </w:rPr>
        <w:t xml:space="preserve">The new BMW i5 eDrive40 M Sport is available </w:t>
      </w:r>
      <w:r>
        <w:rPr>
          <w:rFonts w:ascii="Arial" w:hAnsi="Arial" w:cs="Arial"/>
          <w:sz w:val="20"/>
          <w:szCs w:val="20"/>
          <w:lang w:val="en-GB"/>
        </w:rPr>
        <w:t xml:space="preserve">in five paint finishes: Black Sapphire Metallic, Mineral White Metallic, Brooklyn Grey Metallic (all with Copper Brown / Atlas Grey BMW Individual Merino interior), </w:t>
      </w:r>
      <w:proofErr w:type="spellStart"/>
      <w:r>
        <w:rPr>
          <w:rFonts w:ascii="Arial" w:hAnsi="Arial" w:cs="Arial"/>
          <w:sz w:val="20"/>
          <w:szCs w:val="20"/>
          <w:lang w:val="en-GB"/>
        </w:rPr>
        <w:t>Phytonic</w:t>
      </w:r>
      <w:proofErr w:type="spellEnd"/>
      <w:r>
        <w:rPr>
          <w:rFonts w:ascii="Arial" w:hAnsi="Arial" w:cs="Arial"/>
          <w:sz w:val="20"/>
          <w:szCs w:val="20"/>
          <w:lang w:val="en-GB"/>
        </w:rPr>
        <w:t xml:space="preserve"> Blue Metallic, and Cape York Green Metallic (both with Black / Atlas Grey BMW Individual Merino interior).</w:t>
      </w:r>
    </w:p>
    <w:p w14:paraId="3C3883A1" w14:textId="77777777" w:rsidR="00DB7317" w:rsidRPr="00BA1F65" w:rsidRDefault="00DB7317">
      <w:pPr>
        <w:tabs>
          <w:tab w:val="clear" w:pos="454"/>
          <w:tab w:val="clear" w:pos="4706"/>
        </w:tabs>
        <w:autoSpaceDE/>
        <w:autoSpaceDN/>
        <w:spacing w:after="160" w:line="259" w:lineRule="auto"/>
        <w:rPr>
          <w:noProof/>
          <w:lang w:val="en-US"/>
        </w:rPr>
      </w:pPr>
      <w:r w:rsidRPr="00BA1F65">
        <w:rPr>
          <w:noProof/>
          <w:lang w:val="en-US"/>
        </w:rPr>
        <w:br w:type="page"/>
      </w:r>
    </w:p>
    <w:p w14:paraId="0E6CC0B3" w14:textId="3E376C34" w:rsidR="006A72D7" w:rsidRPr="00ED0B21" w:rsidRDefault="00DB7317" w:rsidP="006A72D7">
      <w:pPr>
        <w:rPr>
          <w:rFonts w:ascii="Arial" w:hAnsi="Arial" w:cs="Arial"/>
          <w:b/>
          <w:bCs/>
          <w:sz w:val="20"/>
          <w:szCs w:val="20"/>
          <w:lang w:val="en-GB"/>
        </w:rPr>
      </w:pPr>
      <w:r>
        <w:rPr>
          <w:noProof/>
        </w:rPr>
        <w:lastRenderedPageBreak/>
        <w:drawing>
          <wp:anchor distT="0" distB="0" distL="114300" distR="114300" simplePos="0" relativeHeight="251663360" behindDoc="0" locked="0" layoutInCell="1" allowOverlap="1" wp14:anchorId="542A6F61" wp14:editId="440C390C">
            <wp:simplePos x="0" y="0"/>
            <wp:positionH relativeFrom="margin">
              <wp:align>center</wp:align>
            </wp:positionH>
            <wp:positionV relativeFrom="paragraph">
              <wp:posOffset>402362</wp:posOffset>
            </wp:positionV>
            <wp:extent cx="5746750" cy="3830955"/>
            <wp:effectExtent l="0" t="0" r="6350" b="0"/>
            <wp:wrapSquare wrapText="bothSides"/>
            <wp:docPr id="3794138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46750" cy="3830955"/>
                    </a:xfrm>
                    <a:prstGeom prst="rect">
                      <a:avLst/>
                    </a:prstGeom>
                    <a:noFill/>
                    <a:ln>
                      <a:noFill/>
                    </a:ln>
                  </pic:spPr>
                </pic:pic>
              </a:graphicData>
            </a:graphic>
          </wp:anchor>
        </w:drawing>
      </w:r>
      <w:r w:rsidR="006A72D7" w:rsidRPr="00604EAC">
        <w:rPr>
          <w:rFonts w:ascii="Arial" w:hAnsi="Arial" w:cs="Arial"/>
          <w:b/>
          <w:bCs/>
          <w:sz w:val="20"/>
          <w:szCs w:val="20"/>
          <w:lang w:val="en-GB"/>
        </w:rPr>
        <w:t xml:space="preserve">The new BMW </w:t>
      </w:r>
      <w:r w:rsidR="006A72D7">
        <w:rPr>
          <w:rFonts w:ascii="Arial" w:hAnsi="Arial" w:cs="Arial"/>
          <w:b/>
          <w:bCs/>
          <w:sz w:val="20"/>
          <w:szCs w:val="20"/>
          <w:lang w:val="en-GB"/>
        </w:rPr>
        <w:t xml:space="preserve">330e </w:t>
      </w:r>
      <w:r w:rsidR="007E4BD1">
        <w:rPr>
          <w:rFonts w:ascii="Arial" w:hAnsi="Arial" w:cs="Arial"/>
          <w:b/>
          <w:bCs/>
          <w:sz w:val="20"/>
          <w:szCs w:val="20"/>
          <w:lang w:val="en-GB"/>
        </w:rPr>
        <w:t>M Sport M Performance Edition</w:t>
      </w:r>
      <w:r w:rsidR="007E4BD1" w:rsidRPr="00604EAC">
        <w:rPr>
          <w:rFonts w:ascii="Arial" w:hAnsi="Arial" w:cs="Arial"/>
          <w:b/>
          <w:bCs/>
          <w:sz w:val="20"/>
          <w:szCs w:val="20"/>
          <w:lang w:val="en-GB"/>
        </w:rPr>
        <w:t xml:space="preserve"> </w:t>
      </w:r>
      <w:r w:rsidR="006A72D7" w:rsidRPr="00604EAC">
        <w:rPr>
          <w:rFonts w:ascii="Arial" w:hAnsi="Arial" w:cs="Arial"/>
          <w:b/>
          <w:bCs/>
          <w:sz w:val="20"/>
          <w:szCs w:val="20"/>
          <w:lang w:val="en-GB"/>
        </w:rPr>
        <w:br/>
        <w:t xml:space="preserve">Price: </w:t>
      </w:r>
      <w:r w:rsidR="001A0BF9">
        <w:rPr>
          <w:rFonts w:ascii="Arial" w:hAnsi="Arial" w:cs="Arial"/>
          <w:b/>
          <w:bCs/>
          <w:sz w:val="20"/>
          <w:szCs w:val="20"/>
          <w:lang w:val="en-GB"/>
        </w:rPr>
        <w:t>2</w:t>
      </w:r>
      <w:r w:rsidR="006A72D7" w:rsidRPr="00604EAC">
        <w:rPr>
          <w:rFonts w:ascii="Arial" w:hAnsi="Arial" w:cs="Arial"/>
          <w:b/>
          <w:bCs/>
          <w:sz w:val="20"/>
          <w:szCs w:val="20"/>
          <w:lang w:val="en-GB"/>
        </w:rPr>
        <w:t>,</w:t>
      </w:r>
      <w:r w:rsidR="001A0BF9">
        <w:rPr>
          <w:rFonts w:ascii="Arial" w:hAnsi="Arial" w:cs="Arial"/>
          <w:b/>
          <w:bCs/>
          <w:sz w:val="20"/>
          <w:szCs w:val="20"/>
          <w:lang w:val="en-GB"/>
        </w:rPr>
        <w:t>9</w:t>
      </w:r>
      <w:r w:rsidR="006A72D7" w:rsidRPr="00604EAC">
        <w:rPr>
          <w:rFonts w:ascii="Arial" w:hAnsi="Arial" w:cs="Arial"/>
          <w:b/>
          <w:bCs/>
          <w:sz w:val="20"/>
          <w:szCs w:val="20"/>
          <w:lang w:val="en-GB"/>
        </w:rPr>
        <w:t>99,000 THB (VAT and BSI Standard incl.)</w:t>
      </w:r>
    </w:p>
    <w:p w14:paraId="7D2957BC" w14:textId="43F60705" w:rsidR="006A72D7" w:rsidRDefault="00ED0B21" w:rsidP="006A72D7">
      <w:pPr>
        <w:rPr>
          <w:rFonts w:ascii="Arial" w:hAnsi="Arial" w:cs="Arial"/>
          <w:sz w:val="20"/>
          <w:szCs w:val="20"/>
          <w:lang w:val="en-GB"/>
        </w:rPr>
      </w:pPr>
      <w:r>
        <w:rPr>
          <w:rFonts w:ascii="Arial" w:hAnsi="Arial" w:cs="Arial"/>
          <w:sz w:val="20"/>
          <w:szCs w:val="20"/>
          <w:lang w:val="en-GB"/>
        </w:rPr>
        <w:br/>
        <w:t xml:space="preserve">The BMW 3 Series </w:t>
      </w:r>
      <w:r w:rsidR="006E339A">
        <w:rPr>
          <w:rFonts w:ascii="Arial" w:hAnsi="Arial" w:cs="Arial"/>
          <w:sz w:val="20"/>
          <w:szCs w:val="20"/>
          <w:lang w:val="en-GB"/>
        </w:rPr>
        <w:t xml:space="preserve">arrives at the Motor Show with a </w:t>
      </w:r>
      <w:r w:rsidR="00FF203F">
        <w:rPr>
          <w:rFonts w:ascii="Arial" w:hAnsi="Arial" w:cs="Arial"/>
          <w:sz w:val="20"/>
          <w:szCs w:val="20"/>
          <w:lang w:val="en-GB"/>
        </w:rPr>
        <w:t xml:space="preserve">range of supremely sporty additions that are exclusive to only 33 vehicles in Thailand. The new BMW 330e M Sport M Performance Edition </w:t>
      </w:r>
      <w:r w:rsidR="00924F21">
        <w:rPr>
          <w:rFonts w:ascii="Arial" w:hAnsi="Arial" w:cs="Arial"/>
          <w:sz w:val="20"/>
          <w:szCs w:val="20"/>
          <w:lang w:val="en-GB"/>
        </w:rPr>
        <w:t>starts with</w:t>
      </w:r>
      <w:r w:rsidR="000512A6">
        <w:rPr>
          <w:rFonts w:ascii="Arial" w:hAnsi="Arial" w:cs="Arial"/>
          <w:sz w:val="20"/>
          <w:szCs w:val="20"/>
          <w:lang w:val="en-GB"/>
        </w:rPr>
        <w:t xml:space="preserve"> the </w:t>
      </w:r>
      <w:r w:rsidR="00236257">
        <w:rPr>
          <w:rFonts w:ascii="Arial" w:hAnsi="Arial" w:cs="Arial"/>
          <w:sz w:val="20"/>
          <w:szCs w:val="20"/>
          <w:lang w:val="en-GB"/>
        </w:rPr>
        <w:t xml:space="preserve">proven driving dynamics and powerful plug-in hybrid powertrain </w:t>
      </w:r>
      <w:r w:rsidR="00924F21">
        <w:rPr>
          <w:rFonts w:ascii="Arial" w:hAnsi="Arial" w:cs="Arial"/>
          <w:sz w:val="20"/>
          <w:szCs w:val="20"/>
          <w:lang w:val="en-GB"/>
        </w:rPr>
        <w:t xml:space="preserve">that has made the base model a global mainstay for BMW fans worldwide </w:t>
      </w:r>
      <w:r w:rsidR="00EB0C01">
        <w:rPr>
          <w:rFonts w:ascii="Arial" w:hAnsi="Arial" w:cs="Arial"/>
          <w:sz w:val="20"/>
          <w:szCs w:val="20"/>
          <w:lang w:val="en-GB"/>
        </w:rPr>
        <w:t xml:space="preserve">– and goes a step further with </w:t>
      </w:r>
      <w:r w:rsidR="0002026D">
        <w:rPr>
          <w:rFonts w:ascii="Arial" w:hAnsi="Arial" w:cs="Arial"/>
          <w:sz w:val="20"/>
          <w:szCs w:val="20"/>
          <w:lang w:val="en-GB"/>
        </w:rPr>
        <w:t xml:space="preserve">a special set of accessories curated </w:t>
      </w:r>
      <w:r w:rsidR="0098256D">
        <w:rPr>
          <w:rFonts w:ascii="Arial" w:hAnsi="Arial" w:cs="Arial"/>
          <w:sz w:val="20"/>
          <w:szCs w:val="20"/>
          <w:lang w:val="en-GB"/>
        </w:rPr>
        <w:t>in tribute to M, the most powerful letter in the world.</w:t>
      </w:r>
    </w:p>
    <w:p w14:paraId="038B2F31" w14:textId="48ED0718" w:rsidR="00E62030" w:rsidRDefault="008546FC" w:rsidP="006A72D7">
      <w:pPr>
        <w:rPr>
          <w:rFonts w:ascii="Arial" w:hAnsi="Arial" w:cs="Arial"/>
          <w:sz w:val="20"/>
          <w:szCs w:val="20"/>
          <w:lang w:val="en-GB"/>
        </w:rPr>
      </w:pPr>
      <w:r>
        <w:rPr>
          <w:rFonts w:ascii="Arial" w:hAnsi="Arial" w:cs="Arial"/>
          <w:sz w:val="20"/>
          <w:szCs w:val="20"/>
          <w:lang w:val="en-GB"/>
        </w:rPr>
        <w:t xml:space="preserve">The extra sporty vibe of the new BMW 330e M Sport M Performance Edition can be seen and felt from every angle. The trademark BMW kidney grille </w:t>
      </w:r>
      <w:r w:rsidR="00523D0B">
        <w:rPr>
          <w:rFonts w:ascii="Arial" w:hAnsi="Arial" w:cs="Arial"/>
          <w:sz w:val="20"/>
          <w:szCs w:val="20"/>
          <w:lang w:val="en-GB"/>
        </w:rPr>
        <w:t>now comes in striking carbon fibre alongside the front splitter attachment</w:t>
      </w:r>
      <w:r w:rsidR="00470804">
        <w:rPr>
          <w:rFonts w:ascii="Arial" w:hAnsi="Arial" w:cs="Arial"/>
          <w:sz w:val="20"/>
          <w:szCs w:val="20"/>
          <w:lang w:val="en-GB"/>
        </w:rPr>
        <w:t xml:space="preserve"> made of the same material and a tow cable. </w:t>
      </w:r>
      <w:r w:rsidR="009D6FCC">
        <w:rPr>
          <w:rFonts w:ascii="Arial" w:hAnsi="Arial" w:cs="Arial"/>
          <w:sz w:val="20"/>
          <w:szCs w:val="20"/>
          <w:lang w:val="en-GB"/>
        </w:rPr>
        <w:t>A</w:t>
      </w:r>
      <w:r w:rsidR="00E66735">
        <w:rPr>
          <w:rFonts w:ascii="Arial" w:hAnsi="Arial" w:cs="Arial"/>
          <w:sz w:val="20"/>
          <w:szCs w:val="20"/>
          <w:lang w:val="en-GB"/>
        </w:rPr>
        <w:t xml:space="preserve">n M logo in black high-gloss finish sits just above the </w:t>
      </w:r>
      <w:r w:rsidR="00AD1619">
        <w:rPr>
          <w:rFonts w:ascii="Arial" w:hAnsi="Arial" w:cs="Arial"/>
          <w:sz w:val="20"/>
          <w:szCs w:val="20"/>
          <w:lang w:val="en-GB"/>
        </w:rPr>
        <w:t>charging flap</w:t>
      </w:r>
      <w:r w:rsidR="00AE2651">
        <w:rPr>
          <w:rFonts w:ascii="Arial" w:hAnsi="Arial" w:cs="Arial"/>
          <w:sz w:val="20"/>
          <w:szCs w:val="20"/>
          <w:lang w:val="en-GB"/>
        </w:rPr>
        <w:t xml:space="preserve">, while carbon fibre mirror caps and black high-gloss side sill attachment complete the </w:t>
      </w:r>
      <w:r w:rsidR="00CC2609">
        <w:rPr>
          <w:rFonts w:ascii="Arial" w:hAnsi="Arial" w:cs="Arial"/>
          <w:sz w:val="20"/>
          <w:szCs w:val="20"/>
          <w:lang w:val="en-GB"/>
        </w:rPr>
        <w:t>muscular</w:t>
      </w:r>
      <w:r w:rsidR="009D6FCC">
        <w:rPr>
          <w:rFonts w:ascii="Arial" w:hAnsi="Arial" w:cs="Arial"/>
          <w:sz w:val="20"/>
          <w:szCs w:val="20"/>
          <w:lang w:val="en-GB"/>
        </w:rPr>
        <w:t>, elegant side profile.</w:t>
      </w:r>
      <w:r w:rsidR="00512C82">
        <w:rPr>
          <w:rFonts w:ascii="Arial" w:hAnsi="Arial" w:cs="Arial"/>
          <w:sz w:val="20"/>
          <w:szCs w:val="20"/>
          <w:lang w:val="en-GB"/>
        </w:rPr>
        <w:t xml:space="preserve"> The 19-inch M light alloy wheels in double spoke style 995 M Bicolour is carried over from the </w:t>
      </w:r>
      <w:r w:rsidR="00807B6E">
        <w:rPr>
          <w:rFonts w:ascii="Arial" w:hAnsi="Arial" w:cs="Arial"/>
          <w:sz w:val="20"/>
          <w:szCs w:val="20"/>
          <w:lang w:val="en-GB"/>
        </w:rPr>
        <w:t>original BMW 330e M Sport, complete with red brake callipers.</w:t>
      </w:r>
    </w:p>
    <w:p w14:paraId="1EC301F9" w14:textId="534CDA20" w:rsidR="009D6FCC" w:rsidRDefault="009D6FCC" w:rsidP="006A72D7">
      <w:pPr>
        <w:rPr>
          <w:rFonts w:ascii="Arial" w:hAnsi="Arial" w:cs="Arial"/>
          <w:sz w:val="20"/>
          <w:szCs w:val="20"/>
          <w:lang w:val="en-GB"/>
        </w:rPr>
      </w:pPr>
      <w:r>
        <w:rPr>
          <w:rFonts w:ascii="Arial" w:hAnsi="Arial" w:cs="Arial"/>
          <w:sz w:val="20"/>
          <w:szCs w:val="20"/>
          <w:lang w:val="en-GB"/>
        </w:rPr>
        <w:t xml:space="preserve">At the back, </w:t>
      </w:r>
      <w:r w:rsidR="00D41CAA">
        <w:rPr>
          <w:rFonts w:ascii="Arial" w:hAnsi="Arial" w:cs="Arial"/>
          <w:sz w:val="20"/>
          <w:szCs w:val="20"/>
          <w:lang w:val="en-GB"/>
        </w:rPr>
        <w:t xml:space="preserve">a carbon fibre rear spoiler is guaranteed to catch the eye alongside </w:t>
      </w:r>
      <w:r w:rsidR="00B97E98">
        <w:rPr>
          <w:rFonts w:ascii="Arial" w:hAnsi="Arial" w:cs="Arial"/>
          <w:sz w:val="20"/>
          <w:szCs w:val="20"/>
          <w:lang w:val="en-GB"/>
        </w:rPr>
        <w:t>a black high-gloss trim for the rear bumper</w:t>
      </w:r>
      <w:r w:rsidR="00EA23E0">
        <w:rPr>
          <w:rFonts w:ascii="Arial" w:hAnsi="Arial" w:cs="Arial"/>
          <w:sz w:val="20"/>
          <w:szCs w:val="20"/>
          <w:lang w:val="en-GB"/>
        </w:rPr>
        <w:t>. The carbon fibre rear diffuser</w:t>
      </w:r>
      <w:r w:rsidR="006247FA">
        <w:rPr>
          <w:rFonts w:ascii="Arial" w:hAnsi="Arial" w:cs="Arial"/>
          <w:sz w:val="20"/>
          <w:szCs w:val="20"/>
          <w:lang w:val="en-GB"/>
        </w:rPr>
        <w:t xml:space="preserve">, </w:t>
      </w:r>
      <w:r w:rsidR="00113829">
        <w:rPr>
          <w:rFonts w:ascii="Arial" w:hAnsi="Arial" w:cs="Arial"/>
          <w:sz w:val="20"/>
          <w:szCs w:val="20"/>
          <w:lang w:val="en-GB"/>
        </w:rPr>
        <w:t>tailpipe trim</w:t>
      </w:r>
      <w:r w:rsidR="006247FA">
        <w:rPr>
          <w:rFonts w:ascii="Arial" w:hAnsi="Arial" w:cs="Arial"/>
          <w:sz w:val="20"/>
          <w:szCs w:val="20"/>
          <w:lang w:val="en-GB"/>
        </w:rPr>
        <w:t xml:space="preserve"> and aramid antenna cover up top</w:t>
      </w:r>
      <w:r w:rsidR="00113829">
        <w:rPr>
          <w:rFonts w:ascii="Arial" w:hAnsi="Arial" w:cs="Arial"/>
          <w:sz w:val="20"/>
          <w:szCs w:val="20"/>
          <w:lang w:val="en-GB"/>
        </w:rPr>
        <w:t xml:space="preserve"> </w:t>
      </w:r>
      <w:r w:rsidR="008F1692">
        <w:rPr>
          <w:rFonts w:ascii="Arial" w:hAnsi="Arial" w:cs="Arial"/>
          <w:sz w:val="20"/>
          <w:szCs w:val="20"/>
          <w:lang w:val="en-GB"/>
        </w:rPr>
        <w:t xml:space="preserve">round of a rear end that </w:t>
      </w:r>
      <w:r w:rsidR="004662F7">
        <w:rPr>
          <w:rFonts w:ascii="Arial" w:hAnsi="Arial" w:cs="Arial"/>
          <w:sz w:val="20"/>
          <w:szCs w:val="20"/>
          <w:lang w:val="en-GB"/>
        </w:rPr>
        <w:t xml:space="preserve">exudes the commanding air of </w:t>
      </w:r>
      <w:r w:rsidR="009D6A37">
        <w:rPr>
          <w:rFonts w:ascii="Arial" w:hAnsi="Arial" w:cs="Arial"/>
          <w:sz w:val="20"/>
          <w:szCs w:val="20"/>
          <w:lang w:val="en-GB"/>
        </w:rPr>
        <w:t xml:space="preserve">the motorsport </w:t>
      </w:r>
      <w:r w:rsidR="006247FA">
        <w:rPr>
          <w:rFonts w:ascii="Arial" w:hAnsi="Arial" w:cs="Arial"/>
          <w:sz w:val="20"/>
          <w:szCs w:val="20"/>
          <w:lang w:val="en-GB"/>
        </w:rPr>
        <w:t>machinery that inspired it.</w:t>
      </w:r>
    </w:p>
    <w:p w14:paraId="154F6B03" w14:textId="1C6D6787" w:rsidR="006247FA" w:rsidRPr="00BA1F65" w:rsidRDefault="003B68A4" w:rsidP="006A72D7">
      <w:pPr>
        <w:rPr>
          <w:rFonts w:ascii="Arial" w:hAnsi="Arial" w:cs="Arial"/>
          <w:sz w:val="20"/>
          <w:szCs w:val="20"/>
          <w:lang w:val="en-US"/>
        </w:rPr>
      </w:pPr>
      <w:r>
        <w:rPr>
          <w:rFonts w:ascii="Arial" w:hAnsi="Arial" w:cs="Arial"/>
          <w:sz w:val="20"/>
          <w:szCs w:val="20"/>
          <w:lang w:val="en-GB"/>
        </w:rPr>
        <w:t xml:space="preserve">Under the hood, </w:t>
      </w:r>
      <w:r w:rsidRPr="00BA1F65">
        <w:rPr>
          <w:rFonts w:ascii="Arial" w:hAnsi="Arial" w:cs="Arial"/>
          <w:sz w:val="20"/>
          <w:szCs w:val="20"/>
          <w:lang w:val="en-US"/>
        </w:rPr>
        <w:t xml:space="preserve">the BMW 330e M Sport M Performance Edition retains the formidable combination of a 2.0-litre petrol engine and electric motor, producing a total output of 215 kW / 292 hp </w:t>
      </w:r>
      <w:r w:rsidR="001C5036" w:rsidRPr="00BA1F65">
        <w:rPr>
          <w:rFonts w:ascii="Arial" w:hAnsi="Arial" w:cs="Arial"/>
          <w:sz w:val="20"/>
          <w:szCs w:val="20"/>
          <w:lang w:val="en-US"/>
        </w:rPr>
        <w:t>and up to 420 Nm torque</w:t>
      </w:r>
      <w:r w:rsidR="00321519" w:rsidRPr="00BA1F65">
        <w:rPr>
          <w:rFonts w:ascii="Arial" w:hAnsi="Arial" w:cs="Arial"/>
          <w:sz w:val="20"/>
          <w:szCs w:val="20"/>
          <w:lang w:val="en-US"/>
        </w:rPr>
        <w:t xml:space="preserve">. </w:t>
      </w:r>
      <w:r w:rsidR="004C644B" w:rsidRPr="00BA1F65">
        <w:rPr>
          <w:rFonts w:ascii="Arial" w:hAnsi="Arial" w:cs="Arial"/>
          <w:sz w:val="20"/>
          <w:szCs w:val="20"/>
          <w:lang w:val="en-US"/>
        </w:rPr>
        <w:t xml:space="preserve">This propels the car to </w:t>
      </w:r>
      <w:r w:rsidR="00321519" w:rsidRPr="00BA1F65">
        <w:rPr>
          <w:rFonts w:ascii="Arial" w:hAnsi="Arial" w:cs="Arial"/>
          <w:sz w:val="20"/>
          <w:szCs w:val="20"/>
          <w:lang w:val="en-US"/>
        </w:rPr>
        <w:t xml:space="preserve">a 0-100 km/h time of 5.9 seconds </w:t>
      </w:r>
      <w:r w:rsidR="004C644B" w:rsidRPr="00BA1F65">
        <w:rPr>
          <w:rFonts w:ascii="Arial" w:hAnsi="Arial" w:cs="Arial"/>
          <w:sz w:val="20"/>
          <w:szCs w:val="20"/>
          <w:lang w:val="en-US"/>
        </w:rPr>
        <w:t xml:space="preserve">– all while offering the efficiency and flexibility of </w:t>
      </w:r>
      <w:r w:rsidR="00DF3BC1" w:rsidRPr="00BA1F65">
        <w:rPr>
          <w:rFonts w:ascii="Arial" w:hAnsi="Arial" w:cs="Arial"/>
          <w:sz w:val="20"/>
          <w:szCs w:val="20"/>
          <w:lang w:val="en-US"/>
        </w:rPr>
        <w:t>all-electric driving when the situation calls for it.</w:t>
      </w:r>
    </w:p>
    <w:p w14:paraId="6C3A5A9E" w14:textId="62BC583B" w:rsidR="00DC4FAF" w:rsidRPr="00604EAC" w:rsidRDefault="00DC4FAF" w:rsidP="006A72D7">
      <w:pPr>
        <w:rPr>
          <w:rFonts w:ascii="Arial" w:hAnsi="Arial" w:cs="Arial"/>
          <w:sz w:val="20"/>
          <w:szCs w:val="20"/>
          <w:lang w:val="en-GB"/>
        </w:rPr>
      </w:pPr>
      <w:r w:rsidRPr="00BA1F65">
        <w:rPr>
          <w:rFonts w:ascii="Arial" w:hAnsi="Arial" w:cs="Arial"/>
          <w:sz w:val="20"/>
          <w:szCs w:val="20"/>
          <w:lang w:val="en-US"/>
        </w:rPr>
        <w:t>The</w:t>
      </w:r>
      <w:r w:rsidR="000E2026" w:rsidRPr="00BA1F65">
        <w:rPr>
          <w:rFonts w:ascii="Arial" w:hAnsi="Arial" w:cs="Arial"/>
          <w:sz w:val="20"/>
          <w:szCs w:val="20"/>
          <w:lang w:val="en-US"/>
        </w:rPr>
        <w:t xml:space="preserve"> 33-unit, limited-run</w:t>
      </w:r>
      <w:r w:rsidRPr="00BA1F65">
        <w:rPr>
          <w:rFonts w:ascii="Arial" w:hAnsi="Arial" w:cs="Arial"/>
          <w:sz w:val="20"/>
          <w:szCs w:val="20"/>
          <w:lang w:val="en-US"/>
        </w:rPr>
        <w:t xml:space="preserve"> BMW </w:t>
      </w:r>
      <w:r w:rsidR="000E2026" w:rsidRPr="00BA1F65">
        <w:rPr>
          <w:rFonts w:ascii="Arial" w:hAnsi="Arial" w:cs="Arial"/>
          <w:sz w:val="20"/>
          <w:szCs w:val="20"/>
          <w:lang w:val="en-US"/>
        </w:rPr>
        <w:t>330e M Sport M Performance Edition</w:t>
      </w:r>
      <w:r w:rsidR="00797729" w:rsidRPr="00BA1F65">
        <w:rPr>
          <w:rFonts w:ascii="Arial" w:hAnsi="Arial" w:cs="Arial"/>
          <w:sz w:val="20"/>
          <w:szCs w:val="20"/>
          <w:lang w:val="en-US"/>
        </w:rPr>
        <w:t xml:space="preserve"> is </w:t>
      </w:r>
      <w:r w:rsidR="00034512" w:rsidRPr="00BA1F65">
        <w:rPr>
          <w:rFonts w:ascii="Arial" w:hAnsi="Arial" w:cs="Arial"/>
          <w:sz w:val="20"/>
          <w:szCs w:val="20"/>
          <w:lang w:val="en-US"/>
        </w:rPr>
        <w:t>available now as a collector’s statement ride</w:t>
      </w:r>
      <w:r w:rsidR="008A6498" w:rsidRPr="00BA1F65">
        <w:rPr>
          <w:rFonts w:ascii="Arial" w:hAnsi="Arial" w:cs="Arial"/>
          <w:sz w:val="20"/>
          <w:szCs w:val="20"/>
          <w:lang w:val="en-US"/>
        </w:rPr>
        <w:t xml:space="preserve"> at an unchanged price</w:t>
      </w:r>
      <w:r w:rsidR="00415420" w:rsidRPr="00BA1F65">
        <w:rPr>
          <w:rFonts w:ascii="Arial" w:hAnsi="Arial" w:cs="Arial"/>
          <w:sz w:val="20"/>
          <w:szCs w:val="20"/>
          <w:lang w:val="en-US"/>
        </w:rPr>
        <w:t xml:space="preserve"> – with a choice of finishes</w:t>
      </w:r>
      <w:r w:rsidR="00034512" w:rsidRPr="00BA1F65">
        <w:rPr>
          <w:rFonts w:ascii="Arial" w:hAnsi="Arial" w:cs="Arial"/>
          <w:sz w:val="20"/>
          <w:szCs w:val="20"/>
          <w:lang w:val="en-US"/>
        </w:rPr>
        <w:t xml:space="preserve"> in </w:t>
      </w:r>
      <w:r w:rsidR="00DD34F4" w:rsidRPr="00BA1F65">
        <w:rPr>
          <w:rFonts w:ascii="Arial" w:hAnsi="Arial" w:cs="Arial"/>
          <w:sz w:val="20"/>
          <w:szCs w:val="20"/>
          <w:lang w:val="en-US"/>
        </w:rPr>
        <w:t xml:space="preserve">Mineral White Metallic, Black Sapphire Metallic, </w:t>
      </w:r>
      <w:proofErr w:type="spellStart"/>
      <w:r w:rsidR="00DD34F4" w:rsidRPr="00BA1F65">
        <w:rPr>
          <w:rFonts w:ascii="Arial" w:hAnsi="Arial" w:cs="Arial"/>
          <w:sz w:val="20"/>
          <w:szCs w:val="20"/>
          <w:lang w:val="en-US"/>
        </w:rPr>
        <w:t>Portimao</w:t>
      </w:r>
      <w:proofErr w:type="spellEnd"/>
      <w:r w:rsidR="00DD34F4" w:rsidRPr="00BA1F65">
        <w:rPr>
          <w:rFonts w:ascii="Arial" w:hAnsi="Arial" w:cs="Arial"/>
          <w:sz w:val="20"/>
          <w:szCs w:val="20"/>
          <w:lang w:val="en-US"/>
        </w:rPr>
        <w:t xml:space="preserve"> Blue Metallic, and Brooklyn Grey Metallic</w:t>
      </w:r>
      <w:r w:rsidR="003525DB" w:rsidRPr="00BA1F65">
        <w:rPr>
          <w:rFonts w:ascii="Arial" w:hAnsi="Arial" w:cs="Arial"/>
          <w:sz w:val="20"/>
          <w:szCs w:val="20"/>
          <w:lang w:val="en-US"/>
        </w:rPr>
        <w:t>.</w:t>
      </w:r>
    </w:p>
    <w:p w14:paraId="470ED07F" w14:textId="665FEC26" w:rsidR="005665F2" w:rsidRPr="00FF6B94" w:rsidRDefault="005665F2" w:rsidP="00FF6B94">
      <w:pPr>
        <w:spacing w:after="0" w:line="276" w:lineRule="auto"/>
        <w:rPr>
          <w:rFonts w:ascii="Arial" w:hAnsi="Arial" w:cstheme="minorBidi" w:hint="cs"/>
          <w:b/>
          <w:bCs/>
          <w:sz w:val="20"/>
          <w:szCs w:val="20"/>
          <w:lang w:val="en-GB"/>
        </w:rPr>
      </w:pPr>
      <w:r w:rsidRPr="005665F2">
        <w:rPr>
          <w:rFonts w:ascii="Arial" w:hAnsi="Arial" w:cs="Arial"/>
          <w:b/>
          <w:bCs/>
          <w:sz w:val="20"/>
          <w:szCs w:val="20"/>
          <w:lang w:val="en-GB"/>
        </w:rPr>
        <w:lastRenderedPageBreak/>
        <w:t xml:space="preserve">The new MINI </w:t>
      </w:r>
      <w:r w:rsidR="001712C7">
        <w:rPr>
          <w:rFonts w:ascii="Arial" w:hAnsi="Arial" w:cs="Arial"/>
          <w:b/>
          <w:bCs/>
          <w:sz w:val="20"/>
          <w:szCs w:val="20"/>
          <w:lang w:val="en-GB"/>
        </w:rPr>
        <w:t>John Cooper Works Electric 1965 Victory Edition</w:t>
      </w:r>
      <w:r>
        <w:rPr>
          <w:rFonts w:ascii="Arial" w:hAnsi="Arial" w:cs="Arial"/>
          <w:b/>
          <w:bCs/>
          <w:sz w:val="20"/>
          <w:szCs w:val="20"/>
          <w:lang w:val="en-GB"/>
        </w:rPr>
        <w:br/>
      </w:r>
      <w:r w:rsidR="00FF6B94" w:rsidRPr="003F309F">
        <w:rPr>
          <w:rFonts w:ascii="Arial" w:eastAsia="Angsana New" w:hAnsi="Arial" w:cs="Arial"/>
          <w:b/>
          <w:bCs/>
          <w:sz w:val="20"/>
          <w:szCs w:val="20"/>
          <w:lang w:val="en-GB"/>
        </w:rPr>
        <w:t xml:space="preserve">Price: </w:t>
      </w:r>
      <w:r w:rsidR="00FF6B94" w:rsidRPr="003F309F">
        <w:rPr>
          <w:rFonts w:ascii="Arial" w:hAnsi="Arial" w:cs="Arial"/>
          <w:b/>
          <w:bCs/>
          <w:sz w:val="20"/>
          <w:szCs w:val="20"/>
          <w:lang w:val="en-GB"/>
        </w:rPr>
        <w:t>To be announced</w:t>
      </w:r>
    </w:p>
    <w:p w14:paraId="4659EF57" w14:textId="5AFD8D01" w:rsidR="000E2DFB" w:rsidRDefault="00B526BE" w:rsidP="000E2DFB">
      <w:pPr>
        <w:jc w:val="center"/>
        <w:rPr>
          <w:rFonts w:ascii="Arial" w:hAnsi="Arial" w:cs="Arial"/>
          <w:color w:val="FF0000"/>
          <w:sz w:val="20"/>
          <w:szCs w:val="20"/>
          <w:lang w:val="en-GB"/>
        </w:rPr>
      </w:pPr>
      <w:r>
        <w:rPr>
          <w:noProof/>
          <w:cs/>
        </w:rPr>
        <w:drawing>
          <wp:anchor distT="0" distB="0" distL="114300" distR="114300" simplePos="0" relativeHeight="251671552" behindDoc="0" locked="0" layoutInCell="1" allowOverlap="1" wp14:anchorId="791EAD24" wp14:editId="03507B4C">
            <wp:simplePos x="0" y="0"/>
            <wp:positionH relativeFrom="margin">
              <wp:align>center</wp:align>
            </wp:positionH>
            <wp:positionV relativeFrom="paragraph">
              <wp:posOffset>61494</wp:posOffset>
            </wp:positionV>
            <wp:extent cx="4841342" cy="3225800"/>
            <wp:effectExtent l="0" t="0" r="0" b="0"/>
            <wp:wrapSquare wrapText="bothSides"/>
            <wp:docPr id="418442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1342" cy="3225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081EF4" w14:textId="7E87CE7F" w:rsidR="000E2DFB" w:rsidRDefault="000E2DFB" w:rsidP="000E2DFB">
      <w:pPr>
        <w:jc w:val="center"/>
        <w:rPr>
          <w:rFonts w:ascii="Arial" w:hAnsi="Arial" w:cs="Arial"/>
          <w:color w:val="FF0000"/>
          <w:sz w:val="20"/>
          <w:szCs w:val="20"/>
          <w:lang w:val="en-GB"/>
        </w:rPr>
      </w:pPr>
    </w:p>
    <w:p w14:paraId="0D628F8E" w14:textId="03792E9A" w:rsidR="00B33E3D" w:rsidRPr="00B526BE" w:rsidRDefault="00B33E3D" w:rsidP="000E2DFB">
      <w:pPr>
        <w:jc w:val="center"/>
        <w:rPr>
          <w:rFonts w:ascii="Arial" w:hAnsi="Arial" w:cstheme="minorBidi" w:hint="cs"/>
          <w:color w:val="FF0000"/>
          <w:sz w:val="20"/>
          <w:szCs w:val="20"/>
          <w:lang w:val="en-GB"/>
        </w:rPr>
      </w:pPr>
    </w:p>
    <w:p w14:paraId="1705316E" w14:textId="77777777" w:rsidR="000E2DFB" w:rsidRDefault="000E2DFB" w:rsidP="000E2DFB">
      <w:pPr>
        <w:jc w:val="center"/>
        <w:rPr>
          <w:rFonts w:ascii="Arial" w:hAnsi="Arial" w:cs="Arial"/>
          <w:color w:val="FF0000"/>
          <w:sz w:val="20"/>
          <w:szCs w:val="20"/>
          <w:lang w:val="en-GB"/>
        </w:rPr>
      </w:pPr>
    </w:p>
    <w:p w14:paraId="44C93A21" w14:textId="77777777" w:rsidR="000E2DFB" w:rsidRDefault="000E2DFB" w:rsidP="000E2DFB">
      <w:pPr>
        <w:jc w:val="center"/>
        <w:rPr>
          <w:rFonts w:ascii="Arial" w:hAnsi="Arial" w:cs="Arial"/>
          <w:color w:val="FF0000"/>
          <w:sz w:val="20"/>
          <w:szCs w:val="20"/>
          <w:lang w:val="en-GB"/>
        </w:rPr>
      </w:pPr>
    </w:p>
    <w:p w14:paraId="5D676076" w14:textId="77777777" w:rsidR="000E2DFB" w:rsidRPr="000E2DFB" w:rsidRDefault="000E2DFB" w:rsidP="000E2DFB">
      <w:pPr>
        <w:jc w:val="center"/>
        <w:rPr>
          <w:rFonts w:ascii="Arial" w:hAnsi="Arial" w:cs="Arial"/>
          <w:color w:val="FF0000"/>
          <w:sz w:val="20"/>
          <w:szCs w:val="20"/>
          <w:lang w:val="en-GB"/>
        </w:rPr>
      </w:pPr>
    </w:p>
    <w:p w14:paraId="6973E3DC" w14:textId="6E447B60" w:rsidR="00B93016" w:rsidRPr="00E364C3" w:rsidRDefault="00612FE4" w:rsidP="005665F2">
      <w:pPr>
        <w:rPr>
          <w:rFonts w:ascii="Arial" w:hAnsi="Arial" w:cstheme="minorBidi"/>
          <w:sz w:val="20"/>
          <w:szCs w:val="20"/>
          <w:cs/>
          <w:lang w:val="en-GB"/>
        </w:rPr>
      </w:pPr>
      <w:r>
        <w:rPr>
          <w:rFonts w:ascii="Arial" w:hAnsi="Arial" w:cs="Arial"/>
          <w:sz w:val="20"/>
          <w:szCs w:val="20"/>
          <w:lang w:val="en-GB"/>
        </w:rPr>
        <w:t>Another special edition MINI arrives at the Motor Show as a celebration of MINI’s motorsport legacy</w:t>
      </w:r>
      <w:r w:rsidR="005050F2">
        <w:rPr>
          <w:rFonts w:ascii="Arial" w:hAnsi="Arial" w:cs="Arial"/>
          <w:sz w:val="20"/>
          <w:szCs w:val="20"/>
          <w:lang w:val="en-GB"/>
        </w:rPr>
        <w:t xml:space="preserve"> – with just 65 units </w:t>
      </w:r>
      <w:r w:rsidR="003B77AF">
        <w:rPr>
          <w:rFonts w:ascii="Arial" w:hAnsi="Arial" w:cs="Arial"/>
          <w:sz w:val="20"/>
          <w:szCs w:val="20"/>
          <w:lang w:val="en-GB"/>
        </w:rPr>
        <w:t>available to Thai customers.</w:t>
      </w:r>
      <w:r w:rsidR="00A165B1">
        <w:rPr>
          <w:rFonts w:ascii="Arial" w:hAnsi="Arial" w:cs="Arial"/>
          <w:sz w:val="20"/>
          <w:szCs w:val="20"/>
          <w:lang w:val="en-GB"/>
        </w:rPr>
        <w:t xml:space="preserve"> </w:t>
      </w:r>
      <w:r w:rsidR="00007235">
        <w:rPr>
          <w:rFonts w:ascii="Arial" w:hAnsi="Arial" w:cs="Arial"/>
          <w:sz w:val="20"/>
          <w:szCs w:val="20"/>
          <w:lang w:val="en-GB"/>
        </w:rPr>
        <w:t xml:space="preserve">The 1965 Victory Edition of the high-performance MINI John Cooper Works Electric </w:t>
      </w:r>
      <w:r w:rsidR="00A165B1">
        <w:rPr>
          <w:rFonts w:ascii="Arial" w:hAnsi="Arial" w:cs="Arial"/>
          <w:sz w:val="20"/>
          <w:szCs w:val="20"/>
          <w:lang w:val="en-GB"/>
        </w:rPr>
        <w:t xml:space="preserve">pays tribute to one of the </w:t>
      </w:r>
      <w:r w:rsidR="00CD333D">
        <w:rPr>
          <w:rFonts w:ascii="Arial" w:hAnsi="Arial" w:cs="Arial"/>
          <w:sz w:val="20"/>
          <w:szCs w:val="20"/>
          <w:lang w:val="en-GB"/>
        </w:rPr>
        <w:t xml:space="preserve">most legendary </w:t>
      </w:r>
      <w:r w:rsidR="00574DAB">
        <w:rPr>
          <w:rFonts w:ascii="Arial" w:hAnsi="Arial" w:cs="Arial"/>
          <w:sz w:val="20"/>
          <w:szCs w:val="20"/>
          <w:lang w:val="en-GB"/>
        </w:rPr>
        <w:t>Minis ever made – the classic M</w:t>
      </w:r>
      <w:r w:rsidR="00CD79F4">
        <w:rPr>
          <w:rFonts w:ascii="Arial" w:hAnsi="Arial" w:cs="Arial"/>
          <w:sz w:val="20"/>
          <w:szCs w:val="20"/>
          <w:lang w:val="en-GB"/>
        </w:rPr>
        <w:t>i</w:t>
      </w:r>
      <w:r w:rsidR="00574DAB">
        <w:rPr>
          <w:rFonts w:ascii="Arial" w:hAnsi="Arial" w:cs="Arial"/>
          <w:sz w:val="20"/>
          <w:szCs w:val="20"/>
          <w:lang w:val="en-GB"/>
        </w:rPr>
        <w:t>ni Cooper S</w:t>
      </w:r>
      <w:r w:rsidR="009424DD">
        <w:rPr>
          <w:rFonts w:ascii="Arial" w:hAnsi="Arial" w:cs="Arial"/>
          <w:sz w:val="20"/>
          <w:szCs w:val="20"/>
          <w:lang w:val="en-GB"/>
        </w:rPr>
        <w:t>,</w:t>
      </w:r>
      <w:r w:rsidR="00574DAB">
        <w:rPr>
          <w:rFonts w:ascii="Arial" w:hAnsi="Arial" w:cs="Arial"/>
          <w:sz w:val="20"/>
          <w:szCs w:val="20"/>
          <w:lang w:val="en-GB"/>
        </w:rPr>
        <w:t xml:space="preserve"> </w:t>
      </w:r>
      <w:r w:rsidR="009424DD" w:rsidRPr="009424DD">
        <w:rPr>
          <w:rFonts w:ascii="Arial" w:hAnsi="Arial" w:cs="Arial"/>
          <w:sz w:val="20"/>
          <w:szCs w:val="20"/>
          <w:lang w:val="en-GB"/>
        </w:rPr>
        <w:t>driven</w:t>
      </w:r>
      <w:r w:rsidR="008423D1">
        <w:rPr>
          <w:rFonts w:ascii="Arial" w:hAnsi="Arial" w:cs="Arial"/>
          <w:sz w:val="20"/>
          <w:szCs w:val="20"/>
          <w:lang w:val="en-GB"/>
        </w:rPr>
        <w:t xml:space="preserve"> masterfully</w:t>
      </w:r>
      <w:r w:rsidR="009424DD" w:rsidRPr="009424DD">
        <w:rPr>
          <w:rFonts w:ascii="Arial" w:hAnsi="Arial" w:cs="Arial"/>
          <w:sz w:val="20"/>
          <w:szCs w:val="20"/>
          <w:lang w:val="en-GB"/>
        </w:rPr>
        <w:t xml:space="preserve"> by Timo Mäkinen and co-driver Paul Easter</w:t>
      </w:r>
      <w:r w:rsidR="009424DD">
        <w:rPr>
          <w:rFonts w:ascii="Arial" w:hAnsi="Arial" w:cs="Arial"/>
          <w:sz w:val="20"/>
          <w:szCs w:val="20"/>
          <w:lang w:val="en-GB"/>
        </w:rPr>
        <w:t xml:space="preserve"> to victory at the 1965 Monte Carlo Rally.</w:t>
      </w:r>
    </w:p>
    <w:p w14:paraId="51A55279" w14:textId="53289ACC" w:rsidR="009424DD" w:rsidRDefault="00BD2DDF" w:rsidP="005665F2">
      <w:pPr>
        <w:rPr>
          <w:rFonts w:ascii="Arial" w:hAnsi="Arial" w:cs="Arial"/>
          <w:sz w:val="20"/>
          <w:szCs w:val="20"/>
          <w:lang w:val="en-GB"/>
        </w:rPr>
      </w:pPr>
      <w:r>
        <w:rPr>
          <w:rFonts w:ascii="Arial" w:hAnsi="Arial" w:cs="Arial"/>
          <w:sz w:val="20"/>
          <w:szCs w:val="20"/>
          <w:lang w:val="en-GB"/>
        </w:rPr>
        <w:t>In homage to th</w:t>
      </w:r>
      <w:r w:rsidR="00937855">
        <w:rPr>
          <w:rFonts w:ascii="Arial" w:hAnsi="Arial" w:cs="Arial"/>
          <w:sz w:val="20"/>
          <w:szCs w:val="20"/>
          <w:lang w:val="en-GB"/>
        </w:rPr>
        <w:t xml:space="preserve">at famous victory, the 1965 Victory Edition impresses with its Chili Red exterior paintwork – accentuated by a white trim stripe </w:t>
      </w:r>
      <w:r w:rsidR="009A48C7">
        <w:rPr>
          <w:rFonts w:ascii="Arial" w:hAnsi="Arial" w:cs="Arial"/>
          <w:sz w:val="20"/>
          <w:szCs w:val="20"/>
          <w:lang w:val="en-GB"/>
        </w:rPr>
        <w:t>and white mirror caps</w:t>
      </w:r>
      <w:r w:rsidR="00937855">
        <w:rPr>
          <w:rFonts w:ascii="Arial" w:hAnsi="Arial" w:cs="Arial"/>
          <w:sz w:val="20"/>
          <w:szCs w:val="20"/>
          <w:lang w:val="en-GB"/>
        </w:rPr>
        <w:t xml:space="preserve">. </w:t>
      </w:r>
      <w:r w:rsidR="00942283">
        <w:rPr>
          <w:rFonts w:ascii="Arial" w:hAnsi="Arial" w:cs="Arial"/>
          <w:sz w:val="20"/>
          <w:szCs w:val="20"/>
          <w:lang w:val="en-GB"/>
        </w:rPr>
        <w:t xml:space="preserve">A white “52” graphic adorns both sides of the vehicle in a reference to </w:t>
      </w:r>
      <w:r w:rsidR="002007CC">
        <w:rPr>
          <w:rFonts w:ascii="Arial" w:hAnsi="Arial" w:cs="Arial"/>
          <w:sz w:val="20"/>
          <w:szCs w:val="20"/>
          <w:lang w:val="en-GB"/>
        </w:rPr>
        <w:t>number featured on the original race car</w:t>
      </w:r>
      <w:r w:rsidR="00842E83">
        <w:rPr>
          <w:rFonts w:ascii="Arial" w:hAnsi="Arial" w:cs="Arial"/>
          <w:sz w:val="20"/>
          <w:szCs w:val="20"/>
          <w:lang w:val="en-GB"/>
        </w:rPr>
        <w:t xml:space="preserve">, while a “1965” sticker </w:t>
      </w:r>
      <w:r w:rsidR="00B35A4D">
        <w:rPr>
          <w:rFonts w:ascii="Arial" w:hAnsi="Arial" w:cs="Arial"/>
          <w:sz w:val="20"/>
          <w:szCs w:val="20"/>
          <w:lang w:val="en-GB"/>
        </w:rPr>
        <w:t xml:space="preserve">on the C-pillar is another callback to the Monte Carlo win. 18-inch alloy wheels in JCW Mastery Spoke black </w:t>
      </w:r>
      <w:r w:rsidR="006A4666">
        <w:rPr>
          <w:rFonts w:ascii="Arial" w:hAnsi="Arial" w:cs="Arial"/>
          <w:sz w:val="20"/>
          <w:szCs w:val="20"/>
          <w:lang w:val="en-GB"/>
        </w:rPr>
        <w:t>give this special edition MINI a thoroughly dynamic personality – lifted even further with floating hubs and JCW valve</w:t>
      </w:r>
      <w:r w:rsidR="00A23CBF">
        <w:rPr>
          <w:rFonts w:ascii="Arial" w:hAnsi="Arial" w:cs="Arial"/>
          <w:sz w:val="20"/>
          <w:szCs w:val="20"/>
          <w:lang w:val="en-GB"/>
        </w:rPr>
        <w:t>s.</w:t>
      </w:r>
    </w:p>
    <w:p w14:paraId="3F3514A9" w14:textId="53D949CB" w:rsidR="00A23CBF" w:rsidRDefault="00A23CBF" w:rsidP="005665F2">
      <w:pPr>
        <w:rPr>
          <w:rFonts w:ascii="Arial" w:hAnsi="Arial" w:cs="Arial"/>
          <w:sz w:val="20"/>
          <w:szCs w:val="20"/>
          <w:lang w:val="en-GB"/>
        </w:rPr>
      </w:pPr>
      <w:r>
        <w:rPr>
          <w:rFonts w:ascii="Arial" w:hAnsi="Arial" w:cs="Arial"/>
          <w:sz w:val="20"/>
          <w:szCs w:val="20"/>
          <w:lang w:val="en-GB"/>
        </w:rPr>
        <w:t xml:space="preserve">With the door open, the door sill with its white “1965” writing on a red and black background adds further to the motorsport-driven vibe. </w:t>
      </w:r>
      <w:r w:rsidR="00E70AF0">
        <w:rPr>
          <w:rFonts w:ascii="Arial" w:hAnsi="Arial" w:cs="Arial"/>
          <w:sz w:val="20"/>
          <w:szCs w:val="20"/>
          <w:lang w:val="en-GB"/>
        </w:rPr>
        <w:t xml:space="preserve">The inside edge of the door also bears signage dedicated to </w:t>
      </w:r>
      <w:r w:rsidR="00B14225">
        <w:rPr>
          <w:rFonts w:ascii="Arial" w:hAnsi="Arial" w:cstheme="minorBidi"/>
          <w:sz w:val="20"/>
          <w:szCs w:val="20"/>
          <w:cs/>
          <w:lang w:val="en-GB"/>
        </w:rPr>
        <w:br/>
      </w:r>
      <w:r w:rsidR="00E70AF0">
        <w:rPr>
          <w:rFonts w:ascii="Arial" w:hAnsi="Arial" w:cs="Arial"/>
          <w:sz w:val="20"/>
          <w:szCs w:val="20"/>
          <w:lang w:val="en-GB"/>
        </w:rPr>
        <w:t xml:space="preserve">the </w:t>
      </w:r>
      <w:r w:rsidR="00E70AF0" w:rsidRPr="009424DD">
        <w:rPr>
          <w:rFonts w:ascii="Arial" w:hAnsi="Arial" w:cs="Arial"/>
          <w:sz w:val="20"/>
          <w:szCs w:val="20"/>
          <w:lang w:val="en-GB"/>
        </w:rPr>
        <w:t>Mäkinen</w:t>
      </w:r>
      <w:r w:rsidR="00E70AF0">
        <w:rPr>
          <w:rFonts w:ascii="Arial" w:hAnsi="Arial" w:cs="Arial"/>
          <w:sz w:val="20"/>
          <w:szCs w:val="20"/>
          <w:lang w:val="en-GB"/>
        </w:rPr>
        <w:t xml:space="preserve">-Easter </w:t>
      </w:r>
      <w:r w:rsidR="00E15B8F">
        <w:rPr>
          <w:rFonts w:ascii="Arial" w:hAnsi="Arial" w:cs="Arial"/>
          <w:sz w:val="20"/>
          <w:szCs w:val="20"/>
          <w:lang w:val="en-GB"/>
        </w:rPr>
        <w:t xml:space="preserve">driving team. The interior is finished in </w:t>
      </w:r>
      <w:r w:rsidR="00721D7E" w:rsidRPr="00721D7E">
        <w:rPr>
          <w:rFonts w:ascii="Arial" w:hAnsi="Arial" w:cs="Arial"/>
          <w:sz w:val="20"/>
          <w:szCs w:val="20"/>
          <w:lang w:val="en-GB"/>
        </w:rPr>
        <w:t>anthracite and red and decorated in edition-specific details – including</w:t>
      </w:r>
      <w:r w:rsidR="00721D7E">
        <w:rPr>
          <w:rFonts w:ascii="Arial" w:hAnsi="Arial" w:cs="Arial"/>
          <w:sz w:val="20"/>
          <w:szCs w:val="20"/>
          <w:lang w:val="en-GB"/>
        </w:rPr>
        <w:t xml:space="preserve"> “1965” lettering on the </w:t>
      </w:r>
      <w:proofErr w:type="gramStart"/>
      <w:r w:rsidR="00721D7E">
        <w:rPr>
          <w:rFonts w:ascii="Arial" w:hAnsi="Arial" w:cs="Arial"/>
          <w:sz w:val="20"/>
          <w:szCs w:val="20"/>
          <w:lang w:val="en-GB"/>
        </w:rPr>
        <w:t>6-o’clock</w:t>
      </w:r>
      <w:proofErr w:type="gramEnd"/>
      <w:r w:rsidR="00721D7E">
        <w:rPr>
          <w:rFonts w:ascii="Arial" w:hAnsi="Arial" w:cs="Arial"/>
          <w:sz w:val="20"/>
          <w:szCs w:val="20"/>
          <w:lang w:val="en-GB"/>
        </w:rPr>
        <w:t xml:space="preserve"> spoke of the steering wheel and </w:t>
      </w:r>
      <w:r w:rsidR="00B14225">
        <w:rPr>
          <w:rFonts w:ascii="Arial" w:hAnsi="Arial" w:cstheme="minorBidi"/>
          <w:sz w:val="20"/>
          <w:szCs w:val="20"/>
          <w:cs/>
          <w:lang w:val="en-GB"/>
        </w:rPr>
        <w:br/>
      </w:r>
      <w:r w:rsidR="00721D7E">
        <w:rPr>
          <w:rFonts w:ascii="Arial" w:hAnsi="Arial" w:cs="Arial"/>
          <w:sz w:val="20"/>
          <w:szCs w:val="20"/>
          <w:lang w:val="en-GB"/>
        </w:rPr>
        <w:t>the centre console storage box</w:t>
      </w:r>
      <w:r w:rsidR="005050F2">
        <w:rPr>
          <w:rFonts w:ascii="Arial" w:hAnsi="Arial" w:cs="Arial"/>
          <w:sz w:val="20"/>
          <w:szCs w:val="20"/>
          <w:lang w:val="en-GB"/>
        </w:rPr>
        <w:t>. The racing number 52 also features on the key cap of this edition.</w:t>
      </w:r>
    </w:p>
    <w:p w14:paraId="548E100A" w14:textId="62DE7815" w:rsidR="002007CC" w:rsidRDefault="00201CC2" w:rsidP="005665F2">
      <w:pPr>
        <w:rPr>
          <w:rFonts w:ascii="Arial" w:hAnsi="Arial" w:cs="Arial"/>
          <w:sz w:val="20"/>
          <w:szCs w:val="20"/>
          <w:lang w:val="en-GB"/>
        </w:rPr>
      </w:pPr>
      <w:r>
        <w:rPr>
          <w:rFonts w:ascii="Arial" w:hAnsi="Arial" w:cs="Arial"/>
          <w:sz w:val="20"/>
          <w:szCs w:val="20"/>
          <w:lang w:val="en-GB"/>
        </w:rPr>
        <w:t xml:space="preserve">The 1965 Victory Edition lives up to the memorable achievements of its rally predecessor with </w:t>
      </w:r>
      <w:r w:rsidR="00E64608">
        <w:rPr>
          <w:rFonts w:ascii="Arial" w:hAnsi="Arial" w:cstheme="minorBidi"/>
          <w:sz w:val="20"/>
          <w:szCs w:val="20"/>
          <w:cs/>
          <w:lang w:val="en-GB"/>
        </w:rPr>
        <w:br/>
      </w:r>
      <w:r>
        <w:rPr>
          <w:rFonts w:ascii="Arial" w:hAnsi="Arial" w:cs="Arial"/>
          <w:sz w:val="20"/>
          <w:szCs w:val="20"/>
          <w:lang w:val="en-GB"/>
        </w:rPr>
        <w:t>genuine John Cooper Works performance credentials.</w:t>
      </w:r>
      <w:r w:rsidR="00404635">
        <w:rPr>
          <w:rFonts w:ascii="Arial" w:hAnsi="Arial" w:cs="Arial"/>
          <w:sz w:val="20"/>
          <w:szCs w:val="20"/>
          <w:lang w:val="en-GB"/>
        </w:rPr>
        <w:t xml:space="preserve"> Its all-electric drivetrain produces up to </w:t>
      </w:r>
      <w:r w:rsidR="00AA6F3C">
        <w:rPr>
          <w:rFonts w:ascii="Arial" w:hAnsi="Arial" w:cs="Arial"/>
          <w:sz w:val="20"/>
          <w:szCs w:val="20"/>
          <w:lang w:val="en-GB"/>
        </w:rPr>
        <w:t>190 kW / 258 hp</w:t>
      </w:r>
      <w:r w:rsidR="00404635">
        <w:rPr>
          <w:rFonts w:ascii="Arial" w:hAnsi="Arial" w:cs="Arial"/>
          <w:sz w:val="20"/>
          <w:szCs w:val="20"/>
          <w:lang w:val="en-GB"/>
        </w:rPr>
        <w:t xml:space="preserve">, powering </w:t>
      </w:r>
      <w:r w:rsidR="00AA6F3C">
        <w:rPr>
          <w:rFonts w:ascii="Arial" w:hAnsi="Arial" w:cs="Arial"/>
          <w:sz w:val="20"/>
          <w:szCs w:val="20"/>
          <w:lang w:val="en-GB"/>
        </w:rPr>
        <w:t xml:space="preserve">it to 100 km/h from a standstill in just </w:t>
      </w:r>
      <w:r w:rsidR="00AF18AB">
        <w:rPr>
          <w:rFonts w:ascii="Arial" w:hAnsi="Arial" w:cs="Arial"/>
          <w:sz w:val="20"/>
          <w:szCs w:val="20"/>
          <w:lang w:val="en-GB"/>
        </w:rPr>
        <w:t>5.9 seconds.</w:t>
      </w:r>
    </w:p>
    <w:p w14:paraId="5723A231" w14:textId="6E219132" w:rsidR="00AB05DF" w:rsidRPr="005665F2" w:rsidRDefault="00AB05DF" w:rsidP="005665F2">
      <w:pPr>
        <w:rPr>
          <w:rFonts w:ascii="Arial" w:hAnsi="Arial" w:cs="Arial"/>
          <w:sz w:val="20"/>
          <w:szCs w:val="20"/>
          <w:lang w:val="en-GB"/>
        </w:rPr>
      </w:pPr>
    </w:p>
    <w:p w14:paraId="1B8BE79C" w14:textId="7104864D" w:rsidR="00AB05DF" w:rsidRDefault="00C8037F" w:rsidP="005665F2">
      <w:pPr>
        <w:rPr>
          <w:rFonts w:ascii="Arial" w:hAnsi="Arial" w:cs="Arial"/>
          <w:b/>
          <w:bCs/>
          <w:sz w:val="20"/>
          <w:szCs w:val="20"/>
          <w:lang w:val="en-GB"/>
        </w:rPr>
      </w:pPr>
      <w:r>
        <w:rPr>
          <w:noProof/>
        </w:rPr>
        <w:lastRenderedPageBreak/>
        <w:drawing>
          <wp:anchor distT="0" distB="0" distL="114300" distR="114300" simplePos="0" relativeHeight="251667456" behindDoc="0" locked="0" layoutInCell="1" allowOverlap="1" wp14:anchorId="448C2873" wp14:editId="55A120DF">
            <wp:simplePos x="0" y="0"/>
            <wp:positionH relativeFrom="margin">
              <wp:align>left</wp:align>
            </wp:positionH>
            <wp:positionV relativeFrom="paragraph">
              <wp:posOffset>485140</wp:posOffset>
            </wp:positionV>
            <wp:extent cx="5882005" cy="3921125"/>
            <wp:effectExtent l="0" t="0" r="4445" b="3175"/>
            <wp:wrapThrough wrapText="bothSides">
              <wp:wrapPolygon edited="0">
                <wp:start x="0" y="0"/>
                <wp:lineTo x="0" y="21513"/>
                <wp:lineTo x="21546" y="21513"/>
                <wp:lineTo x="21546" y="0"/>
                <wp:lineTo x="0" y="0"/>
              </wp:wrapPolygon>
            </wp:wrapThrough>
            <wp:docPr id="14479417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82005" cy="3921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05DF" w:rsidRPr="00B45BAD">
        <w:rPr>
          <w:rFonts w:ascii="Arial" w:hAnsi="Arial" w:cs="Arial"/>
          <w:b/>
          <w:bCs/>
          <w:sz w:val="20"/>
          <w:szCs w:val="20"/>
          <w:lang w:val="en-GB"/>
        </w:rPr>
        <w:t>The new MINI Cooper Paul Smith Edition</w:t>
      </w:r>
      <w:r w:rsidR="005665F2" w:rsidRPr="00B45BAD">
        <w:rPr>
          <w:rFonts w:ascii="Arial" w:hAnsi="Arial" w:cs="Arial"/>
          <w:b/>
          <w:bCs/>
          <w:sz w:val="20"/>
          <w:szCs w:val="20"/>
          <w:lang w:val="en-GB"/>
        </w:rPr>
        <w:br/>
      </w:r>
      <w:r w:rsidR="00AB05DF" w:rsidRPr="00B45BAD">
        <w:rPr>
          <w:rFonts w:ascii="Arial" w:eastAsia="Angsana New" w:hAnsi="Arial" w:cs="Arial"/>
          <w:b/>
          <w:bCs/>
          <w:sz w:val="20"/>
          <w:szCs w:val="20"/>
          <w:lang w:val="en-GB"/>
        </w:rPr>
        <w:t xml:space="preserve">Price: </w:t>
      </w:r>
      <w:r w:rsidR="00B45BAD" w:rsidRPr="00B45BAD">
        <w:rPr>
          <w:rFonts w:ascii="Arial" w:hAnsi="Arial" w:cs="Browallia New"/>
          <w:b/>
          <w:bCs/>
          <w:sz w:val="20"/>
          <w:szCs w:val="25"/>
          <w:lang w:val="en-US"/>
        </w:rPr>
        <w:t>1,899,000</w:t>
      </w:r>
      <w:r w:rsidR="00027340" w:rsidRPr="00B45BAD">
        <w:rPr>
          <w:rFonts w:ascii="Arial" w:hAnsi="Arial" w:cs="Arial"/>
          <w:b/>
          <w:bCs/>
          <w:sz w:val="20"/>
          <w:szCs w:val="20"/>
          <w:lang w:val="en-GB"/>
        </w:rPr>
        <w:t xml:space="preserve"> THB (VAT and MSI Standard incl.)</w:t>
      </w:r>
    </w:p>
    <w:p w14:paraId="73315CC2" w14:textId="1267786E" w:rsidR="001076CB" w:rsidRDefault="00C8037F" w:rsidP="001076CB">
      <w:pPr>
        <w:rPr>
          <w:rFonts w:ascii="Arial" w:hAnsi="Arial" w:cs="Arial"/>
          <w:sz w:val="20"/>
          <w:szCs w:val="20"/>
          <w:lang w:val="en-GB"/>
        </w:rPr>
      </w:pPr>
      <w:r>
        <w:rPr>
          <w:rFonts w:ascii="Arial" w:hAnsi="Arial" w:cs="Arial"/>
          <w:sz w:val="20"/>
          <w:szCs w:val="20"/>
          <w:lang w:val="en-GB"/>
        </w:rPr>
        <w:br/>
      </w:r>
      <w:r w:rsidR="001076CB">
        <w:rPr>
          <w:rFonts w:ascii="Arial" w:hAnsi="Arial" w:cs="Arial"/>
          <w:sz w:val="20"/>
          <w:szCs w:val="20"/>
          <w:lang w:val="en-GB"/>
        </w:rPr>
        <w:t>The MINI Cooper Paul Smith Edition deftly combines MINI design with Paul Smith’s distinctive style through special exterior colours, exclusive accents and styling, and dynamic details that bring the shared history of the two brands to vivid life.</w:t>
      </w:r>
    </w:p>
    <w:p w14:paraId="47C06BF2" w14:textId="77777777" w:rsidR="001076CB" w:rsidRDefault="001076CB" w:rsidP="001076CB">
      <w:pPr>
        <w:rPr>
          <w:rFonts w:ascii="Arial" w:hAnsi="Arial" w:cs="Arial"/>
          <w:sz w:val="20"/>
          <w:szCs w:val="20"/>
          <w:lang w:val="en-GB"/>
        </w:rPr>
      </w:pPr>
      <w:r>
        <w:rPr>
          <w:rFonts w:ascii="Arial" w:hAnsi="Arial" w:cs="Arial"/>
          <w:sz w:val="20"/>
          <w:szCs w:val="20"/>
          <w:lang w:val="en-GB"/>
        </w:rPr>
        <w:t>The Paul Smith Edition offers a choice of three exterior paint finishes, two of which are edition exclusive. Statement Grey is a modern interpretation of the classic Mini Austin Seven’s colourway from 1959, while Inspired White is an homage to the popular Classic Mini Beige colour. The third finish, Midnight Black Metallic, carries over the sleek look of the current-generation MINI Family.</w:t>
      </w:r>
    </w:p>
    <w:p w14:paraId="3BFA0B4A" w14:textId="77777777" w:rsidR="001076CB" w:rsidRDefault="001076CB" w:rsidP="001076CB">
      <w:pPr>
        <w:rPr>
          <w:rFonts w:ascii="Arial" w:hAnsi="Arial" w:cs="Arial"/>
          <w:sz w:val="20"/>
          <w:szCs w:val="20"/>
          <w:lang w:val="en-GB"/>
        </w:rPr>
      </w:pPr>
      <w:r>
        <w:rPr>
          <w:rFonts w:ascii="Arial" w:hAnsi="Arial" w:cs="Arial"/>
          <w:sz w:val="20"/>
          <w:szCs w:val="20"/>
          <w:lang w:val="en-GB"/>
        </w:rPr>
        <w:t>All three finishes are paired with another unique element to the Paul Smith Edition – the roof in exclusive and specially created Nottingham Green paintwork, plus the signature colourful Paul Smith stripes on the driver’s side of the roof edge. A tribute to Sir Paul Smith’s hometown, Nottingham Green also features on the side mirrors, octagonal radiator grille, and wheel hub caps with Paul Smith lettering.</w:t>
      </w:r>
    </w:p>
    <w:p w14:paraId="028FF0B3" w14:textId="77777777" w:rsidR="001076CB" w:rsidRPr="00954D77" w:rsidRDefault="001076CB" w:rsidP="001076CB">
      <w:pPr>
        <w:rPr>
          <w:rFonts w:ascii="Arial" w:hAnsi="Arial" w:cstheme="minorBidi"/>
          <w:sz w:val="20"/>
          <w:szCs w:val="20"/>
          <w:lang w:val="en-GB"/>
        </w:rPr>
      </w:pPr>
      <w:r>
        <w:rPr>
          <w:rFonts w:ascii="Arial" w:hAnsi="Arial" w:cs="Arial"/>
          <w:sz w:val="20"/>
          <w:szCs w:val="20"/>
          <w:lang w:val="en-GB"/>
        </w:rPr>
        <w:t xml:space="preserve">The MINI Cooper Paul Smith Edition is equipped with 18-inch Night Flash Spoke aluminium wheels in black and Dark Steel. </w:t>
      </w:r>
      <w:r w:rsidRPr="00D23D1D">
        <w:rPr>
          <w:rFonts w:ascii="Arial" w:hAnsi="Arial" w:cs="Arial"/>
          <w:sz w:val="20"/>
          <w:szCs w:val="20"/>
          <w:lang w:val="en-GB"/>
        </w:rPr>
        <w:t xml:space="preserve">The MINI logo at the front and rear is offered in </w:t>
      </w:r>
      <w:r>
        <w:rPr>
          <w:rFonts w:ascii="Arial" w:hAnsi="Arial" w:cs="Arial"/>
          <w:sz w:val="20"/>
          <w:szCs w:val="20"/>
          <w:lang w:val="en-GB"/>
        </w:rPr>
        <w:t>the new</w:t>
      </w:r>
      <w:r w:rsidRPr="00D23D1D">
        <w:rPr>
          <w:rFonts w:ascii="Arial" w:hAnsi="Arial" w:cs="Arial"/>
          <w:sz w:val="20"/>
          <w:szCs w:val="20"/>
          <w:lang w:val="en-GB"/>
        </w:rPr>
        <w:t xml:space="preserve"> Black Blue </w:t>
      </w:r>
      <w:r>
        <w:rPr>
          <w:rFonts w:ascii="Arial" w:hAnsi="Arial" w:cs="Arial"/>
          <w:sz w:val="20"/>
          <w:szCs w:val="20"/>
          <w:lang w:val="en-GB"/>
        </w:rPr>
        <w:t>finish to</w:t>
      </w:r>
      <w:r w:rsidRPr="00D23D1D">
        <w:rPr>
          <w:rFonts w:ascii="Arial" w:hAnsi="Arial" w:cs="Arial"/>
          <w:sz w:val="20"/>
          <w:szCs w:val="20"/>
          <w:lang w:val="en-GB"/>
        </w:rPr>
        <w:t xml:space="preserve"> complement the colour composition of Paul Smith and MINI. On the black horizontal handle strip at the rear, Paul Smith's signature refers to the creative spirit behind the vehicle design.</w:t>
      </w:r>
    </w:p>
    <w:p w14:paraId="6711BC32" w14:textId="77777777" w:rsidR="001076CB" w:rsidRDefault="001076CB" w:rsidP="001076CB">
      <w:pPr>
        <w:rPr>
          <w:rFonts w:ascii="Arial" w:hAnsi="Arial" w:cs="Arial"/>
          <w:sz w:val="20"/>
          <w:szCs w:val="20"/>
          <w:lang w:val="en-GB"/>
        </w:rPr>
      </w:pPr>
      <w:r>
        <w:rPr>
          <w:rFonts w:ascii="Arial" w:hAnsi="Arial" w:cs="Arial"/>
          <w:sz w:val="20"/>
          <w:szCs w:val="20"/>
          <w:lang w:val="en-GB"/>
        </w:rPr>
        <w:t xml:space="preserve">The modern interior features knitted black surfaces on the dashboard and door panels, with the dashboard surface featuring tone-on-tone stripe patterns inspired by Paul Smith fabrics. </w:t>
      </w:r>
      <w:r w:rsidRPr="004C3C5D">
        <w:rPr>
          <w:rFonts w:ascii="Arial" w:hAnsi="Arial" w:cs="Arial"/>
          <w:sz w:val="20"/>
          <w:szCs w:val="20"/>
          <w:lang w:val="en-GB"/>
        </w:rPr>
        <w:t xml:space="preserve">The Nightshade Blue sports seats are made of </w:t>
      </w:r>
      <w:proofErr w:type="spellStart"/>
      <w:r w:rsidRPr="004C3C5D">
        <w:rPr>
          <w:rFonts w:ascii="Arial" w:hAnsi="Arial" w:cs="Arial"/>
          <w:sz w:val="20"/>
          <w:szCs w:val="20"/>
          <w:lang w:val="en-GB"/>
        </w:rPr>
        <w:t>Vescin</w:t>
      </w:r>
      <w:proofErr w:type="spellEnd"/>
      <w:r w:rsidRPr="004C3C5D">
        <w:rPr>
          <w:rFonts w:ascii="Arial" w:hAnsi="Arial" w:cs="Arial"/>
          <w:sz w:val="20"/>
          <w:szCs w:val="20"/>
          <w:lang w:val="en-GB"/>
        </w:rPr>
        <w:t xml:space="preserve"> and have knitted textile in the shoulder and headrest areas.</w:t>
      </w:r>
      <w:r>
        <w:rPr>
          <w:rFonts w:ascii="Arial" w:hAnsi="Arial" w:cs="Arial"/>
          <w:sz w:val="20"/>
          <w:szCs w:val="20"/>
          <w:lang w:val="en-GB"/>
        </w:rPr>
        <w:t xml:space="preserve"> The steering wheel, meanwhile, stars a textile band with bright colourful stripes drawn directly from Paul Smith’s signature design element.</w:t>
      </w:r>
    </w:p>
    <w:p w14:paraId="2E6DBAB6" w14:textId="39D2A853" w:rsidR="001076CB" w:rsidRDefault="001076CB" w:rsidP="001076CB">
      <w:pPr>
        <w:rPr>
          <w:rFonts w:ascii="Arial" w:hAnsi="Arial" w:cs="Arial"/>
          <w:sz w:val="20"/>
          <w:szCs w:val="20"/>
          <w:lang w:val="en-GB"/>
        </w:rPr>
      </w:pPr>
      <w:r>
        <w:rPr>
          <w:rFonts w:ascii="Arial" w:hAnsi="Arial" w:cs="Arial"/>
          <w:sz w:val="20"/>
          <w:szCs w:val="20"/>
          <w:lang w:val="en-GB"/>
        </w:rPr>
        <w:lastRenderedPageBreak/>
        <w:t>The round display at the centre of the cockpit comes with a choice of three different Paul Smith backgrounds when in Personal Mode. When the door is opened, the driver and front passenger are greeted with a welcome light projection that says ‘Hello’ in handwritten lettering, while Paul Smith’s motto ‘Every day is a new beginning’ adorns the door sill. A graphic of a stylised ‘rabbit’ hand-drawn by Sir Paul Smith himself also features on the floor mat.</w:t>
      </w:r>
    </w:p>
    <w:p w14:paraId="42A09BDA" w14:textId="77777777" w:rsidR="001076CB" w:rsidRDefault="001076CB" w:rsidP="001076CB">
      <w:pPr>
        <w:rPr>
          <w:rFonts w:ascii="Arial" w:hAnsi="Arial" w:cs="Arial"/>
          <w:sz w:val="20"/>
          <w:szCs w:val="20"/>
          <w:lang w:val="en-GB"/>
        </w:rPr>
      </w:pPr>
      <w:r>
        <w:rPr>
          <w:rFonts w:ascii="Arial" w:hAnsi="Arial" w:cs="Arial"/>
          <w:sz w:val="20"/>
          <w:szCs w:val="20"/>
          <w:lang w:val="en-GB"/>
        </w:rPr>
        <w:t>The MINI Cooper</w:t>
      </w:r>
      <w:r>
        <w:rPr>
          <w:rFonts w:ascii="Arial" w:hAnsi="Arial" w:cstheme="minorBidi" w:hint="cs"/>
          <w:strike/>
          <w:color w:val="FF0000"/>
          <w:sz w:val="20"/>
          <w:szCs w:val="20"/>
          <w:cs/>
          <w:lang w:val="en-GB"/>
        </w:rPr>
        <w:t xml:space="preserve"> </w:t>
      </w:r>
      <w:r>
        <w:rPr>
          <w:rFonts w:ascii="Arial" w:hAnsi="Arial" w:cs="Arial"/>
          <w:sz w:val="20"/>
          <w:szCs w:val="20"/>
          <w:lang w:val="en-GB"/>
        </w:rPr>
        <w:t xml:space="preserve">Paul Smith Edition offers the same all-electric Go-Kart feeling as the standard model with the 218 hp / 160 kW electric motor powering the front wheels. From a standstill, the MINI Cooper Paul Smith Edition can hit 100 km/h in 6.7 seconds on the way to 170 km/h top speed, while electric range (WLTP standard) is at an estimated 402 kilometres. </w:t>
      </w:r>
    </w:p>
    <w:p w14:paraId="4FC8ACEC" w14:textId="77777777" w:rsidR="00E10575" w:rsidRDefault="00E10575" w:rsidP="001076CB">
      <w:pPr>
        <w:rPr>
          <w:rFonts w:ascii="Arial" w:hAnsi="Arial" w:cs="Arial"/>
          <w:sz w:val="20"/>
          <w:szCs w:val="20"/>
          <w:lang w:val="en-GB"/>
        </w:rPr>
      </w:pPr>
    </w:p>
    <w:p w14:paraId="271B9A76" w14:textId="02FACAAE" w:rsidR="00E10575" w:rsidRPr="000D3DF8" w:rsidRDefault="00FE6619" w:rsidP="00E10575">
      <w:pPr>
        <w:rPr>
          <w:rFonts w:ascii="Arial" w:eastAsia="Angsana New" w:hAnsi="Arial" w:cs="Arial"/>
          <w:b/>
          <w:bCs/>
          <w:sz w:val="20"/>
          <w:szCs w:val="20"/>
          <w:lang w:val="en-GB"/>
        </w:rPr>
      </w:pPr>
      <w:r>
        <w:rPr>
          <w:rFonts w:ascii="Arial" w:hAnsi="Arial" w:cs="Arial"/>
          <w:noProof/>
          <w:sz w:val="20"/>
          <w:szCs w:val="20"/>
        </w:rPr>
        <w:drawing>
          <wp:anchor distT="0" distB="0" distL="114300" distR="114300" simplePos="0" relativeHeight="251669504" behindDoc="0" locked="0" layoutInCell="1" allowOverlap="1" wp14:anchorId="0B1F38D9" wp14:editId="55822363">
            <wp:simplePos x="0" y="0"/>
            <wp:positionH relativeFrom="margin">
              <wp:posOffset>23813</wp:posOffset>
            </wp:positionH>
            <wp:positionV relativeFrom="paragraph">
              <wp:posOffset>461328</wp:posOffset>
            </wp:positionV>
            <wp:extent cx="5638800" cy="3759200"/>
            <wp:effectExtent l="0" t="0" r="0" b="0"/>
            <wp:wrapSquare wrapText="bothSides"/>
            <wp:docPr id="613406375"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38800" cy="3759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10575" w:rsidRPr="005665F2">
        <w:rPr>
          <w:rFonts w:ascii="Arial" w:hAnsi="Arial" w:cs="Arial"/>
          <w:b/>
          <w:bCs/>
          <w:sz w:val="20"/>
          <w:szCs w:val="20"/>
          <w:lang w:val="en-GB"/>
        </w:rPr>
        <w:t xml:space="preserve">The new </w:t>
      </w:r>
      <w:r w:rsidR="00E10575">
        <w:rPr>
          <w:rFonts w:ascii="Arial" w:hAnsi="Arial" w:cs="Arial"/>
          <w:b/>
          <w:bCs/>
          <w:sz w:val="20"/>
          <w:szCs w:val="20"/>
          <w:lang w:val="en-GB"/>
        </w:rPr>
        <w:t>BMW R 12 G/S</w:t>
      </w:r>
      <w:r w:rsidR="00E10575">
        <w:rPr>
          <w:rFonts w:ascii="Arial" w:hAnsi="Arial" w:cs="Arial"/>
          <w:b/>
          <w:bCs/>
          <w:sz w:val="20"/>
          <w:szCs w:val="20"/>
          <w:lang w:val="en-GB"/>
        </w:rPr>
        <w:br/>
      </w:r>
      <w:r w:rsidR="005D51A7" w:rsidRPr="005D51A7">
        <w:rPr>
          <w:rFonts w:ascii="Arial" w:eastAsia="Angsana New" w:hAnsi="Arial" w:cs="Arial"/>
          <w:sz w:val="20"/>
          <w:szCs w:val="20"/>
          <w:lang w:val="en-GB"/>
        </w:rPr>
        <w:t>(</w:t>
      </w:r>
      <w:r w:rsidR="00E10575" w:rsidRPr="005D51A7">
        <w:rPr>
          <w:rFonts w:ascii="Arial" w:eastAsia="Angsana New" w:hAnsi="Arial" w:cs="Arial"/>
          <w:sz w:val="20"/>
          <w:szCs w:val="20"/>
          <w:lang w:val="en-GB"/>
        </w:rPr>
        <w:t>Pric</w:t>
      </w:r>
      <w:r w:rsidR="005D51A7" w:rsidRPr="005D51A7">
        <w:rPr>
          <w:rFonts w:ascii="Arial" w:eastAsia="Angsana New" w:hAnsi="Arial" w:cs="Arial"/>
          <w:sz w:val="20"/>
          <w:szCs w:val="20"/>
          <w:lang w:val="en-GB"/>
        </w:rPr>
        <w:t>e to be announced)</w:t>
      </w:r>
    </w:p>
    <w:p w14:paraId="71DAF632" w14:textId="1269E174" w:rsidR="007B0339" w:rsidRPr="000D3DF8" w:rsidRDefault="007B0339" w:rsidP="00E10575">
      <w:pPr>
        <w:spacing w:after="0" w:line="276" w:lineRule="auto"/>
        <w:rPr>
          <w:rFonts w:ascii="Arial" w:eastAsia="Angsana New" w:hAnsi="Arial" w:cs="Arial"/>
          <w:b/>
          <w:bCs/>
          <w:sz w:val="20"/>
          <w:szCs w:val="20"/>
          <w:lang w:val="en-GB"/>
        </w:rPr>
      </w:pPr>
    </w:p>
    <w:p w14:paraId="08D11E2C" w14:textId="26752967" w:rsidR="008A6DC4" w:rsidRDefault="001D6FEA" w:rsidP="001D6FEA">
      <w:pPr>
        <w:rPr>
          <w:rFonts w:ascii="Arial" w:hAnsi="Arial" w:cs="Arial"/>
          <w:sz w:val="20"/>
          <w:szCs w:val="20"/>
          <w:lang w:val="en-GB"/>
        </w:rPr>
      </w:pPr>
      <w:r w:rsidRPr="001D6FEA">
        <w:rPr>
          <w:rFonts w:ascii="Arial" w:hAnsi="Arial" w:cs="Arial"/>
          <w:sz w:val="20"/>
          <w:szCs w:val="20"/>
          <w:lang w:val="en-GB"/>
        </w:rPr>
        <w:t xml:space="preserve">BMW Motorrad takes the stage at the 2026 Motor Show with the debut of the new BMW R 12 G/S – </w:t>
      </w:r>
      <w:r w:rsidR="00846ADE">
        <w:rPr>
          <w:rFonts w:ascii="Arial" w:hAnsi="Arial" w:cs="Arial"/>
          <w:sz w:val="20"/>
          <w:szCs w:val="20"/>
          <w:lang w:val="en-GB"/>
        </w:rPr>
        <w:br/>
      </w:r>
      <w:r w:rsidRPr="001D6FEA">
        <w:rPr>
          <w:rFonts w:ascii="Arial" w:hAnsi="Arial" w:cs="Arial"/>
          <w:sz w:val="20"/>
          <w:szCs w:val="20"/>
          <w:lang w:val="en-GB"/>
        </w:rPr>
        <w:t xml:space="preserve">a motorcycle that brings one of the most storied names in two-wheeled history back to life for the modern age. </w:t>
      </w:r>
      <w:r w:rsidR="00F6290B">
        <w:rPr>
          <w:rFonts w:ascii="Arial" w:hAnsi="Arial" w:cs="Arial"/>
          <w:sz w:val="20"/>
          <w:szCs w:val="20"/>
          <w:lang w:val="en-GB"/>
        </w:rPr>
        <w:t xml:space="preserve">Inspired by the </w:t>
      </w:r>
      <w:r w:rsidR="00067115">
        <w:rPr>
          <w:rFonts w:ascii="Arial" w:hAnsi="Arial" w:cs="Arial"/>
          <w:sz w:val="20"/>
          <w:szCs w:val="20"/>
          <w:lang w:val="en-GB"/>
        </w:rPr>
        <w:t xml:space="preserve">classic BMW R 80 G/S, </w:t>
      </w:r>
      <w:r w:rsidR="009828A3">
        <w:rPr>
          <w:rFonts w:ascii="Arial" w:hAnsi="Arial" w:cs="Arial"/>
          <w:sz w:val="20"/>
          <w:szCs w:val="20"/>
          <w:lang w:val="en-GB"/>
        </w:rPr>
        <w:t xml:space="preserve">this new successor is capturing the spirit of </w:t>
      </w:r>
      <w:r w:rsidR="00846ADE">
        <w:rPr>
          <w:rFonts w:ascii="Arial" w:hAnsi="Arial" w:cs="Arial"/>
          <w:sz w:val="20"/>
          <w:szCs w:val="20"/>
          <w:lang w:val="en-GB"/>
        </w:rPr>
        <w:br/>
      </w:r>
      <w:r w:rsidR="009828A3">
        <w:rPr>
          <w:rFonts w:ascii="Arial" w:hAnsi="Arial" w:cs="Arial"/>
          <w:sz w:val="20"/>
          <w:szCs w:val="20"/>
          <w:lang w:val="en-GB"/>
        </w:rPr>
        <w:t xml:space="preserve">the G/S abbreviation – which stands for </w:t>
      </w:r>
      <w:proofErr w:type="spellStart"/>
      <w:r w:rsidR="009828A3" w:rsidRPr="001D6FEA">
        <w:rPr>
          <w:rFonts w:ascii="Arial" w:hAnsi="Arial" w:cs="Arial"/>
          <w:sz w:val="20"/>
          <w:szCs w:val="20"/>
          <w:lang w:val="en-GB"/>
        </w:rPr>
        <w:t>Gelände</w:t>
      </w:r>
      <w:proofErr w:type="spellEnd"/>
      <w:r w:rsidR="009828A3" w:rsidRPr="001D6FEA">
        <w:rPr>
          <w:rFonts w:ascii="Arial" w:hAnsi="Arial" w:cs="Arial"/>
          <w:sz w:val="20"/>
          <w:szCs w:val="20"/>
          <w:lang w:val="en-GB"/>
        </w:rPr>
        <w:t>/</w:t>
      </w:r>
      <w:proofErr w:type="spellStart"/>
      <w:r w:rsidR="009828A3" w:rsidRPr="001D6FEA">
        <w:rPr>
          <w:rFonts w:ascii="Arial" w:hAnsi="Arial" w:cs="Arial"/>
          <w:sz w:val="20"/>
          <w:szCs w:val="20"/>
          <w:lang w:val="en-GB"/>
        </w:rPr>
        <w:t>Straße</w:t>
      </w:r>
      <w:proofErr w:type="spellEnd"/>
      <w:r w:rsidR="009828A3" w:rsidRPr="001D6FEA">
        <w:rPr>
          <w:rFonts w:ascii="Arial" w:hAnsi="Arial" w:cs="Arial"/>
          <w:sz w:val="20"/>
          <w:szCs w:val="20"/>
          <w:lang w:val="en-GB"/>
        </w:rPr>
        <w:t xml:space="preserve"> (Off-road/Street)</w:t>
      </w:r>
      <w:r w:rsidR="009828A3">
        <w:rPr>
          <w:rFonts w:ascii="Arial" w:hAnsi="Arial" w:cs="Arial"/>
          <w:sz w:val="20"/>
          <w:szCs w:val="20"/>
          <w:lang w:val="en-GB"/>
        </w:rPr>
        <w:t xml:space="preserve"> and represents the original bike’s </w:t>
      </w:r>
      <w:r w:rsidR="000A409D">
        <w:rPr>
          <w:rFonts w:ascii="Arial" w:hAnsi="Arial" w:cs="Arial"/>
          <w:sz w:val="20"/>
          <w:szCs w:val="20"/>
          <w:lang w:val="en-GB"/>
        </w:rPr>
        <w:t>outstanding capabilities both on and off the road.</w:t>
      </w:r>
    </w:p>
    <w:p w14:paraId="63E8304F" w14:textId="3CB4CAF3" w:rsidR="00963EC5" w:rsidRDefault="001D6FEA" w:rsidP="001D6FEA">
      <w:pPr>
        <w:rPr>
          <w:rFonts w:ascii="Arial" w:hAnsi="Arial" w:cs="Arial"/>
          <w:sz w:val="20"/>
          <w:szCs w:val="20"/>
          <w:lang w:val="en-GB"/>
        </w:rPr>
      </w:pPr>
      <w:r w:rsidRPr="001D6FEA">
        <w:rPr>
          <w:rFonts w:ascii="Arial" w:hAnsi="Arial" w:cs="Arial"/>
          <w:sz w:val="20"/>
          <w:szCs w:val="20"/>
          <w:lang w:val="en-GB"/>
        </w:rPr>
        <w:t xml:space="preserve">The design language of the new R 12 G/S draws directly from its legendary predecessor, with a high front wheel cover, </w:t>
      </w:r>
      <w:r w:rsidR="00385CA2">
        <w:rPr>
          <w:rFonts w:ascii="Arial" w:hAnsi="Arial" w:cs="Arial"/>
          <w:sz w:val="20"/>
          <w:szCs w:val="20"/>
          <w:lang w:val="en-GB"/>
        </w:rPr>
        <w:t xml:space="preserve">gold </w:t>
      </w:r>
      <w:r w:rsidRPr="001D6FEA">
        <w:rPr>
          <w:rFonts w:ascii="Arial" w:hAnsi="Arial" w:cs="Arial"/>
          <w:sz w:val="20"/>
          <w:szCs w:val="20"/>
          <w:lang w:val="en-GB"/>
        </w:rPr>
        <w:t xml:space="preserve">cross-spoke wheels, and a compact cockpit fairing. The ergonomic handlebar–footrest–seat triangle is designed for optimum control whether sitting or standing. A 15.5-litre steel fuel tank shaped for confident knee grip and a flat solo seat standard at 860 mm height ensure the bike is as purposeful as it looks. </w:t>
      </w:r>
    </w:p>
    <w:p w14:paraId="619AC99A" w14:textId="3CF48BBA" w:rsidR="001D6FEA" w:rsidRPr="001D6FEA" w:rsidRDefault="001D6FEA" w:rsidP="001D6FEA">
      <w:pPr>
        <w:rPr>
          <w:rFonts w:ascii="Arial" w:hAnsi="Arial" w:cs="Arial"/>
          <w:sz w:val="20"/>
          <w:szCs w:val="20"/>
          <w:lang w:val="en-GB"/>
        </w:rPr>
      </w:pPr>
      <w:r w:rsidRPr="001D6FEA">
        <w:rPr>
          <w:rFonts w:ascii="Arial" w:hAnsi="Arial" w:cs="Arial"/>
          <w:sz w:val="20"/>
          <w:szCs w:val="20"/>
          <w:lang w:val="en-GB"/>
        </w:rPr>
        <w:t>At the heart of the new R 12 G/S is the air/oil-cooled 1,170cc two-cylinder boxer engine –</w:t>
      </w:r>
      <w:r w:rsidR="00963EC5">
        <w:rPr>
          <w:rFonts w:ascii="Arial" w:hAnsi="Arial" w:cs="Arial"/>
          <w:sz w:val="20"/>
          <w:szCs w:val="20"/>
          <w:lang w:val="en-GB"/>
        </w:rPr>
        <w:t xml:space="preserve"> </w:t>
      </w:r>
      <w:r w:rsidRPr="001D6FEA">
        <w:rPr>
          <w:rFonts w:ascii="Arial" w:hAnsi="Arial" w:cs="Arial"/>
          <w:sz w:val="20"/>
          <w:szCs w:val="20"/>
          <w:lang w:val="en-GB"/>
        </w:rPr>
        <w:t xml:space="preserve">delivering 80 kW </w:t>
      </w:r>
      <w:r w:rsidR="00963EC5">
        <w:rPr>
          <w:rFonts w:ascii="Arial" w:hAnsi="Arial" w:cs="Arial"/>
          <w:sz w:val="20"/>
          <w:szCs w:val="20"/>
          <w:lang w:val="en-GB"/>
        </w:rPr>
        <w:t xml:space="preserve">/ </w:t>
      </w:r>
      <w:r w:rsidRPr="001D6FEA">
        <w:rPr>
          <w:rFonts w:ascii="Arial" w:hAnsi="Arial" w:cs="Arial"/>
          <w:sz w:val="20"/>
          <w:szCs w:val="20"/>
          <w:lang w:val="en-GB"/>
        </w:rPr>
        <w:t xml:space="preserve">109 hp at 7,000 rpm and 115 Nm of maximum torque at 6,500 rpm, with power transmitted to </w:t>
      </w:r>
      <w:r w:rsidRPr="001D6FEA">
        <w:rPr>
          <w:rFonts w:ascii="Arial" w:hAnsi="Arial" w:cs="Arial"/>
          <w:sz w:val="20"/>
          <w:szCs w:val="20"/>
          <w:lang w:val="en-GB"/>
        </w:rPr>
        <w:lastRenderedPageBreak/>
        <w:t xml:space="preserve">the rear wheel through a six-speed gearbox. The one-piece tubular bridge steel spaceframe of the R 12 family forms the backbone of the chassis, with a raised and forward-positioned steering head providing a generous 42-degree steering angle essential for off-road use. </w:t>
      </w:r>
      <w:r w:rsidR="005D0726">
        <w:rPr>
          <w:rFonts w:ascii="Arial" w:hAnsi="Arial" w:cs="Arial"/>
          <w:sz w:val="20"/>
          <w:szCs w:val="20"/>
          <w:lang w:val="en-GB"/>
        </w:rPr>
        <w:t>The front and rear suspension is engineered for 210mm and 200mm of travel respectively, ensuring the long suspension travel that meets the demand of serious enduro riding.</w:t>
      </w:r>
      <w:r w:rsidRPr="001D6FEA">
        <w:rPr>
          <w:rFonts w:ascii="Arial" w:hAnsi="Arial" w:cs="Arial"/>
          <w:sz w:val="20"/>
          <w:szCs w:val="20"/>
          <w:lang w:val="en-GB"/>
        </w:rPr>
        <w:t xml:space="preserve"> A large 21-inch front wheel and standard 17-inch rear wheel complete the </w:t>
      </w:r>
      <w:r w:rsidR="000E608B">
        <w:rPr>
          <w:rFonts w:ascii="Arial" w:hAnsi="Arial" w:cs="Arial"/>
          <w:sz w:val="20"/>
          <w:szCs w:val="20"/>
          <w:lang w:val="en-GB"/>
        </w:rPr>
        <w:t>package</w:t>
      </w:r>
      <w:r w:rsidRPr="001D6FEA">
        <w:rPr>
          <w:rFonts w:ascii="Arial" w:hAnsi="Arial" w:cs="Arial"/>
          <w:sz w:val="20"/>
          <w:szCs w:val="20"/>
          <w:lang w:val="en-GB"/>
        </w:rPr>
        <w:t>.</w:t>
      </w:r>
    </w:p>
    <w:p w14:paraId="145A6EB9" w14:textId="58BBD85A" w:rsidR="00297EA1" w:rsidRDefault="00297EA1" w:rsidP="00D22177">
      <w:pPr>
        <w:rPr>
          <w:rFonts w:ascii="Arial" w:hAnsi="Arial" w:cs="Arial"/>
          <w:sz w:val="20"/>
          <w:szCs w:val="20"/>
          <w:lang w:val="en-GB"/>
        </w:rPr>
      </w:pPr>
      <w:r>
        <w:rPr>
          <w:rFonts w:ascii="Arial" w:hAnsi="Arial" w:cs="Arial"/>
          <w:sz w:val="20"/>
          <w:szCs w:val="20"/>
          <w:lang w:val="en-GB"/>
        </w:rPr>
        <w:t xml:space="preserve">Modern conveniences are fully present on the new BMW R 12 G/S – including </w:t>
      </w:r>
      <w:r w:rsidR="00A96863" w:rsidRPr="001D6FEA">
        <w:rPr>
          <w:rFonts w:ascii="Arial" w:hAnsi="Arial" w:cs="Arial"/>
          <w:sz w:val="20"/>
          <w:szCs w:val="20"/>
          <w:lang w:val="en-GB"/>
        </w:rPr>
        <w:t>three riding modes (Rain, Road, and Enduro), Dynamic Traction Control (DTC), engine drag torque control (MSR), BMW Motorrad ABS Pro with lean-angle optimisation for safe braking even in corners</w:t>
      </w:r>
      <w:r w:rsidR="00A96863">
        <w:rPr>
          <w:rFonts w:ascii="Arial" w:hAnsi="Arial" w:cs="Arial"/>
          <w:sz w:val="20"/>
          <w:szCs w:val="20"/>
          <w:lang w:val="en-GB"/>
        </w:rPr>
        <w:t xml:space="preserve">, </w:t>
      </w:r>
      <w:r>
        <w:rPr>
          <w:rFonts w:ascii="Arial" w:hAnsi="Arial" w:cs="Arial"/>
          <w:sz w:val="20"/>
          <w:szCs w:val="20"/>
          <w:lang w:val="en-GB"/>
        </w:rPr>
        <w:t xml:space="preserve">Hill Start Control (HTC), Gearshift Assist Pro, Cruise Control, and heated grips. </w:t>
      </w:r>
      <w:r w:rsidR="00C54266">
        <w:rPr>
          <w:rFonts w:ascii="Arial" w:hAnsi="Arial" w:cs="Arial"/>
          <w:sz w:val="20"/>
          <w:szCs w:val="20"/>
          <w:lang w:val="en-GB"/>
        </w:rPr>
        <w:t>The Pillion Package adds extra comfort for the passenger</w:t>
      </w:r>
      <w:r w:rsidR="00385CA2">
        <w:rPr>
          <w:rFonts w:ascii="Arial" w:hAnsi="Arial" w:cs="Arial"/>
          <w:sz w:val="20"/>
          <w:szCs w:val="20"/>
          <w:lang w:val="en-GB"/>
        </w:rPr>
        <w:t xml:space="preserve">, while </w:t>
      </w:r>
      <w:r w:rsidR="00963E3F">
        <w:rPr>
          <w:rFonts w:ascii="Arial" w:hAnsi="Arial" w:cs="Arial"/>
          <w:sz w:val="20"/>
          <w:szCs w:val="20"/>
          <w:lang w:val="en-GB"/>
        </w:rPr>
        <w:t xml:space="preserve">Tyre Pressure Control (RDC) ensures ride safety with real-time </w:t>
      </w:r>
      <w:r w:rsidR="00A96863">
        <w:rPr>
          <w:rFonts w:ascii="Arial" w:hAnsi="Arial" w:cs="Arial"/>
          <w:sz w:val="20"/>
          <w:szCs w:val="20"/>
          <w:lang w:val="en-GB"/>
        </w:rPr>
        <w:t>updates.</w:t>
      </w:r>
    </w:p>
    <w:p w14:paraId="727051CF" w14:textId="240EB19F" w:rsidR="00963EC5" w:rsidRPr="000D3DF8" w:rsidRDefault="005C4316" w:rsidP="00D22177">
      <w:pPr>
        <w:rPr>
          <w:rFonts w:ascii="Arial" w:eastAsia="Arial" w:hAnsi="Arial" w:cs="Arial"/>
          <w:sz w:val="20"/>
          <w:szCs w:val="20"/>
          <w:lang w:val="en-GB"/>
        </w:rPr>
      </w:pPr>
      <w:r>
        <w:rPr>
          <w:rFonts w:ascii="Arial" w:hAnsi="Arial" w:cs="Arial"/>
          <w:sz w:val="20"/>
          <w:szCs w:val="20"/>
          <w:lang w:val="en-GB"/>
        </w:rPr>
        <w:t xml:space="preserve">The new BMW R 12 G/S arrives in Thailand in two stylish finishes – Light White and Option 719 </w:t>
      </w:r>
      <w:proofErr w:type="spellStart"/>
      <w:r>
        <w:rPr>
          <w:rFonts w:ascii="Arial" w:hAnsi="Arial" w:cs="Arial"/>
          <w:sz w:val="20"/>
          <w:szCs w:val="20"/>
          <w:lang w:val="en-GB"/>
        </w:rPr>
        <w:t>Sandrover</w:t>
      </w:r>
      <w:proofErr w:type="spellEnd"/>
      <w:r>
        <w:rPr>
          <w:rFonts w:ascii="Arial" w:hAnsi="Arial" w:cs="Arial"/>
          <w:sz w:val="20"/>
          <w:szCs w:val="20"/>
          <w:lang w:val="en-GB"/>
        </w:rPr>
        <w:t xml:space="preserve"> Matt. The Option 719 variant </w:t>
      </w:r>
      <w:r w:rsidR="008A5B10">
        <w:rPr>
          <w:rFonts w:ascii="Arial" w:hAnsi="Arial" w:cs="Arial"/>
          <w:sz w:val="20"/>
          <w:szCs w:val="20"/>
          <w:lang w:val="en-GB"/>
        </w:rPr>
        <w:t xml:space="preserve">also includes exclusive equipment – including Option 719 Shadow Billet Pack II, Headlight Pro </w:t>
      </w:r>
      <w:r w:rsidR="00424CCB">
        <w:rPr>
          <w:rFonts w:ascii="Arial" w:hAnsi="Arial" w:cs="Arial"/>
          <w:sz w:val="20"/>
          <w:szCs w:val="20"/>
          <w:lang w:val="en-GB"/>
        </w:rPr>
        <w:t xml:space="preserve">adaptive LED headlight system, </w:t>
      </w:r>
      <w:proofErr w:type="spellStart"/>
      <w:r w:rsidR="00424CCB">
        <w:rPr>
          <w:rFonts w:ascii="Arial" w:hAnsi="Arial" w:cs="Arial"/>
          <w:sz w:val="20"/>
          <w:szCs w:val="20"/>
          <w:lang w:val="en-GB"/>
        </w:rPr>
        <w:t>ConnectedRide</w:t>
      </w:r>
      <w:proofErr w:type="spellEnd"/>
      <w:r w:rsidR="00424CCB">
        <w:rPr>
          <w:rFonts w:ascii="Arial" w:hAnsi="Arial" w:cs="Arial"/>
          <w:sz w:val="20"/>
          <w:szCs w:val="20"/>
          <w:lang w:val="en-GB"/>
        </w:rPr>
        <w:t xml:space="preserve"> Control</w:t>
      </w:r>
      <w:r w:rsidR="00F42DC1">
        <w:rPr>
          <w:rFonts w:ascii="Arial" w:hAnsi="Arial" w:cs="Arial"/>
          <w:sz w:val="20"/>
          <w:szCs w:val="20"/>
          <w:lang w:val="en-GB"/>
        </w:rPr>
        <w:t>, and a chrome exhaust pipe.</w:t>
      </w:r>
      <w:bookmarkEnd w:id="0"/>
    </w:p>
    <w:p w14:paraId="3F586D06" w14:textId="77777777" w:rsidR="008D07B1" w:rsidRPr="000D3DF8" w:rsidRDefault="008D07B1" w:rsidP="008D07B1">
      <w:pPr>
        <w:spacing w:after="0" w:line="276" w:lineRule="auto"/>
        <w:contextualSpacing/>
        <w:jc w:val="center"/>
        <w:rPr>
          <w:rFonts w:ascii="Arial" w:hAnsi="Arial" w:cs="Arial"/>
          <w:sz w:val="20"/>
          <w:szCs w:val="20"/>
          <w:lang w:val="en-GB"/>
        </w:rPr>
      </w:pPr>
      <w:r w:rsidRPr="000D3DF8">
        <w:rPr>
          <w:rFonts w:ascii="Arial" w:hAnsi="Arial" w:cs="Arial"/>
          <w:sz w:val="20"/>
          <w:szCs w:val="20"/>
          <w:lang w:val="en-GB"/>
        </w:rPr>
        <w:t># # #</w:t>
      </w:r>
    </w:p>
    <w:p w14:paraId="3E5B502D" w14:textId="77777777" w:rsidR="008D07B1" w:rsidRPr="000D3DF8" w:rsidRDefault="008D07B1" w:rsidP="008D07B1">
      <w:pPr>
        <w:pStyle w:val="paragraph"/>
        <w:spacing w:before="0" w:beforeAutospacing="0" w:after="0" w:afterAutospacing="0"/>
        <w:textAlignment w:val="baseline"/>
        <w:rPr>
          <w:rStyle w:val="normaltextrun"/>
          <w:rFonts w:ascii="Arial" w:hAnsi="Arial" w:cs="Arial"/>
          <w:b/>
          <w:bCs/>
          <w:color w:val="000000"/>
          <w:sz w:val="18"/>
          <w:szCs w:val="18"/>
          <w:lang w:val="en-GB"/>
        </w:rPr>
      </w:pPr>
    </w:p>
    <w:p w14:paraId="335873B4"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b/>
          <w:color w:val="000000"/>
          <w:sz w:val="18"/>
          <w:szCs w:val="18"/>
          <w:lang w:val="en-GB"/>
        </w:rPr>
      </w:pPr>
      <w:r w:rsidRPr="002632C1">
        <w:rPr>
          <w:rFonts w:ascii="Arial" w:eastAsia="Arial" w:hAnsi="Arial" w:cs="Arial"/>
          <w:b/>
          <w:color w:val="000000"/>
          <w:sz w:val="18"/>
          <w:szCs w:val="18"/>
          <w:lang w:val="en-GB"/>
        </w:rPr>
        <w:t>The BMW Group     </w:t>
      </w:r>
    </w:p>
    <w:p w14:paraId="635B9223"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b/>
          <w:color w:val="000000"/>
          <w:sz w:val="18"/>
          <w:szCs w:val="18"/>
          <w:lang w:val="en-GB"/>
        </w:rPr>
      </w:pPr>
      <w:r w:rsidRPr="002632C1">
        <w:rPr>
          <w:rFonts w:ascii="Arial" w:eastAsia="Arial" w:hAnsi="Arial" w:cs="Arial"/>
          <w:b/>
          <w:color w:val="000000"/>
          <w:sz w:val="18"/>
          <w:szCs w:val="18"/>
          <w:lang w:val="en-GB"/>
        </w:rPr>
        <w:t>  </w:t>
      </w:r>
    </w:p>
    <w:p w14:paraId="4B022913" w14:textId="4BD3BC5C" w:rsidR="00BA1C66" w:rsidRPr="002632C1" w:rsidRDefault="00BA1C66" w:rsidP="00BA1C66">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With its four brands BMW, MINI, Rolls-Royce and BMW Motorrad, the BMW Group is the world’s leading premium manufacturer of automobiles and motorcycles </w:t>
      </w:r>
      <w:proofErr w:type="gramStart"/>
      <w:r w:rsidRPr="002632C1">
        <w:rPr>
          <w:rFonts w:ascii="Arial" w:eastAsia="Arial" w:hAnsi="Arial" w:cs="Arial"/>
          <w:sz w:val="18"/>
          <w:szCs w:val="18"/>
          <w:lang w:val="en-GB"/>
        </w:rPr>
        <w:t>and also</w:t>
      </w:r>
      <w:proofErr w:type="gramEnd"/>
      <w:r w:rsidRPr="002632C1">
        <w:rPr>
          <w:rFonts w:ascii="Arial" w:eastAsia="Arial" w:hAnsi="Arial" w:cs="Arial"/>
          <w:sz w:val="18"/>
          <w:szCs w:val="18"/>
          <w:lang w:val="en-GB"/>
        </w:rPr>
        <w:t xml:space="preserve"> provides premium financial services. The BMW Group production network comprises over 30 production sites worldwide; the company has a global sales network in more than 140 countries.</w:t>
      </w:r>
    </w:p>
    <w:p w14:paraId="2CEE8802" w14:textId="77777777" w:rsidR="00BA1C66" w:rsidRPr="006E3B0B" w:rsidRDefault="00BA1C66" w:rsidP="00BA1C66">
      <w:pPr>
        <w:spacing w:after="0" w:line="200" w:lineRule="auto"/>
        <w:rPr>
          <w:rFonts w:ascii="Arial" w:eastAsia="Arial" w:hAnsi="Arial" w:cs="Arial"/>
          <w:sz w:val="18"/>
          <w:szCs w:val="18"/>
          <w:lang w:val="en-GB"/>
        </w:rPr>
      </w:pPr>
    </w:p>
    <w:p w14:paraId="6262D7BA" w14:textId="5101ACE8" w:rsidR="00BA1C66" w:rsidRPr="002632C1" w:rsidRDefault="00BA1C66" w:rsidP="00806477">
      <w:pPr>
        <w:spacing w:after="0" w:line="200" w:lineRule="auto"/>
        <w:rPr>
          <w:rFonts w:ascii="Arial" w:eastAsia="Arial" w:hAnsi="Arial" w:cs="Arial"/>
          <w:color w:val="000000"/>
          <w:sz w:val="18"/>
          <w:szCs w:val="18"/>
          <w:lang w:val="en-GB"/>
        </w:rPr>
      </w:pPr>
      <w:r w:rsidRPr="002632C1">
        <w:rPr>
          <w:rFonts w:ascii="Arial" w:eastAsia="Arial" w:hAnsi="Arial" w:cs="Arial"/>
          <w:sz w:val="18"/>
          <w:szCs w:val="18"/>
          <w:lang w:val="en-GB"/>
        </w:rPr>
        <w:t xml:space="preserve">In </w:t>
      </w:r>
      <w:r>
        <w:rPr>
          <w:rFonts w:ascii="Arial" w:eastAsia="Arial" w:hAnsi="Arial" w:cs="Arial"/>
          <w:sz w:val="18"/>
          <w:szCs w:val="18"/>
          <w:lang w:val="en-GB"/>
        </w:rPr>
        <w:t>2025</w:t>
      </w:r>
      <w:r w:rsidRPr="002632C1">
        <w:rPr>
          <w:rFonts w:ascii="Arial" w:eastAsia="Arial" w:hAnsi="Arial" w:cs="Arial"/>
          <w:sz w:val="18"/>
          <w:szCs w:val="18"/>
          <w:lang w:val="en-GB"/>
        </w:rPr>
        <w:t xml:space="preserve">, the BMW Group sold over </w:t>
      </w:r>
      <w:r>
        <w:rPr>
          <w:rFonts w:ascii="Arial" w:eastAsia="Arial" w:hAnsi="Arial" w:cs="Arial"/>
          <w:sz w:val="18"/>
          <w:szCs w:val="18"/>
          <w:lang w:val="en-GB"/>
        </w:rPr>
        <w:t>2.46</w:t>
      </w:r>
      <w:r w:rsidRPr="002632C1">
        <w:rPr>
          <w:rFonts w:ascii="Arial" w:eastAsia="Arial" w:hAnsi="Arial" w:cs="Arial"/>
          <w:sz w:val="18"/>
          <w:szCs w:val="18"/>
          <w:lang w:val="en-GB"/>
        </w:rPr>
        <w:t xml:space="preserve"> million passenger vehicles and more than </w:t>
      </w:r>
      <w:r>
        <w:rPr>
          <w:rFonts w:ascii="Arial" w:eastAsia="Arial" w:hAnsi="Arial" w:cs="Arial"/>
          <w:sz w:val="18"/>
          <w:szCs w:val="18"/>
          <w:lang w:val="en-GB"/>
        </w:rPr>
        <w:t xml:space="preserve">202,000 </w:t>
      </w:r>
      <w:r w:rsidRPr="002632C1">
        <w:rPr>
          <w:rFonts w:ascii="Arial" w:eastAsia="Arial" w:hAnsi="Arial" w:cs="Arial"/>
          <w:sz w:val="18"/>
          <w:szCs w:val="18"/>
          <w:lang w:val="en-GB"/>
        </w:rPr>
        <w:t xml:space="preserve">motorcycles worldwide. </w:t>
      </w:r>
      <w:r w:rsidRPr="002632C1">
        <w:rPr>
          <w:rFonts w:ascii="Arial" w:eastAsia="Arial" w:hAnsi="Arial" w:cs="Arial"/>
          <w:color w:val="000000"/>
          <w:sz w:val="18"/>
          <w:szCs w:val="18"/>
          <w:lang w:val="en-GB"/>
        </w:rPr>
        <w:t>The economic success of the BMW Group has always been based on long-term thinking and responsible action. Sustainability is a key element of the BMW Group’s corporate strategy and covers all products from the supply chain and production to the end of their useful life.       </w:t>
      </w:r>
    </w:p>
    <w:p w14:paraId="04FAF754" w14:textId="77777777" w:rsidR="00BA1C66" w:rsidRPr="002632C1" w:rsidRDefault="00BA1C66" w:rsidP="00BA1C66">
      <w:pPr>
        <w:spacing w:after="0" w:line="200" w:lineRule="auto"/>
        <w:rPr>
          <w:rFonts w:ascii="Arial" w:eastAsia="Arial" w:hAnsi="Arial" w:cs="Arial"/>
          <w:sz w:val="18"/>
          <w:szCs w:val="18"/>
          <w:lang w:val="en-GB"/>
        </w:rPr>
      </w:pPr>
    </w:p>
    <w:p w14:paraId="2AEF158D" w14:textId="77777777" w:rsidR="00BA1C66" w:rsidRPr="00423406" w:rsidRDefault="00BA1C66" w:rsidP="00BA1C66">
      <w:pPr>
        <w:spacing w:after="0" w:line="200" w:lineRule="auto"/>
        <w:rPr>
          <w:rFonts w:ascii="Arial" w:eastAsia="Arial" w:hAnsi="Arial" w:cs="Arial"/>
          <w:sz w:val="18"/>
          <w:szCs w:val="18"/>
        </w:rPr>
      </w:pPr>
      <w:hyperlink r:id="rId16">
        <w:r w:rsidRPr="00423406">
          <w:rPr>
            <w:rFonts w:ascii="Arial" w:eastAsia="Arial" w:hAnsi="Arial" w:cs="Arial"/>
            <w:color w:val="0000FF"/>
            <w:sz w:val="18"/>
            <w:szCs w:val="18"/>
            <w:u w:val="single"/>
          </w:rPr>
          <w:t>www.bmwgroup.com</w:t>
        </w:r>
      </w:hyperlink>
      <w:r w:rsidRPr="00423406">
        <w:rPr>
          <w:rFonts w:ascii="Arial" w:eastAsia="Arial" w:hAnsi="Arial" w:cs="Arial"/>
          <w:sz w:val="18"/>
          <w:szCs w:val="18"/>
        </w:rPr>
        <w:t xml:space="preserve"> </w:t>
      </w:r>
    </w:p>
    <w:p w14:paraId="311A995E" w14:textId="77777777" w:rsidR="00BA1C66" w:rsidRPr="00423406" w:rsidRDefault="00BA1C66" w:rsidP="00BA1C66">
      <w:pPr>
        <w:spacing w:after="0" w:line="200" w:lineRule="auto"/>
        <w:rPr>
          <w:rFonts w:ascii="Arial" w:eastAsia="Arial" w:hAnsi="Arial" w:cs="Arial"/>
          <w:sz w:val="18"/>
          <w:szCs w:val="18"/>
        </w:rPr>
      </w:pPr>
      <w:r w:rsidRPr="00423406">
        <w:rPr>
          <w:rFonts w:ascii="Arial" w:eastAsia="Arial" w:hAnsi="Arial" w:cs="Arial"/>
          <w:sz w:val="18"/>
          <w:szCs w:val="18"/>
        </w:rPr>
        <w:t xml:space="preserve">LinkedIn: </w:t>
      </w:r>
      <w:hyperlink r:id="rId17">
        <w:r w:rsidRPr="00423406">
          <w:rPr>
            <w:rFonts w:ascii="Arial" w:eastAsia="Arial" w:hAnsi="Arial" w:cs="Arial"/>
            <w:sz w:val="18"/>
            <w:szCs w:val="18"/>
          </w:rPr>
          <w:t>http://www.linkedin.com/company/bmw-group/</w:t>
        </w:r>
      </w:hyperlink>
    </w:p>
    <w:p w14:paraId="647A6823" w14:textId="77777777" w:rsidR="00BA1C66" w:rsidRPr="00F7691B" w:rsidRDefault="00BA1C66" w:rsidP="00BA1C66">
      <w:pPr>
        <w:spacing w:after="0" w:line="200" w:lineRule="auto"/>
        <w:rPr>
          <w:rFonts w:ascii="Arial" w:eastAsia="Arial" w:hAnsi="Arial" w:cs="Arial"/>
          <w:sz w:val="18"/>
          <w:szCs w:val="18"/>
          <w:lang w:val="pt-BR"/>
        </w:rPr>
      </w:pPr>
      <w:r w:rsidRPr="00F7691B">
        <w:rPr>
          <w:rFonts w:ascii="Arial" w:eastAsia="Arial" w:hAnsi="Arial" w:cs="Arial"/>
          <w:sz w:val="18"/>
          <w:szCs w:val="18"/>
          <w:lang w:val="pt-BR"/>
        </w:rPr>
        <w:t xml:space="preserve">YouTube: </w:t>
      </w:r>
      <w:hyperlink r:id="rId18">
        <w:r w:rsidRPr="00F7691B">
          <w:rPr>
            <w:rFonts w:ascii="Arial" w:eastAsia="Arial" w:hAnsi="Arial" w:cs="Arial"/>
            <w:sz w:val="18"/>
            <w:szCs w:val="18"/>
            <w:lang w:val="pt-BR"/>
          </w:rPr>
          <w:t>https://www.youtube.com/bmwgroup</w:t>
        </w:r>
      </w:hyperlink>
    </w:p>
    <w:p w14:paraId="46FA015F" w14:textId="77777777" w:rsidR="00BA1C66" w:rsidRPr="00F7691B" w:rsidRDefault="00BA1C66" w:rsidP="00BA1C66">
      <w:pPr>
        <w:spacing w:after="0" w:line="200" w:lineRule="auto"/>
        <w:rPr>
          <w:rFonts w:ascii="Arial" w:eastAsia="Arial" w:hAnsi="Arial" w:cs="Arial"/>
          <w:sz w:val="18"/>
          <w:szCs w:val="18"/>
          <w:lang w:val="pt-BR"/>
        </w:rPr>
      </w:pPr>
      <w:r w:rsidRPr="00F7691B">
        <w:rPr>
          <w:rFonts w:ascii="Arial" w:eastAsia="Arial" w:hAnsi="Arial" w:cs="Arial"/>
          <w:sz w:val="18"/>
          <w:szCs w:val="18"/>
          <w:lang w:val="pt-BR"/>
        </w:rPr>
        <w:t xml:space="preserve">Instagram: </w:t>
      </w:r>
      <w:hyperlink r:id="rId19">
        <w:r w:rsidRPr="00F7691B">
          <w:rPr>
            <w:rFonts w:ascii="Arial" w:eastAsia="Arial" w:hAnsi="Arial" w:cs="Arial"/>
            <w:sz w:val="18"/>
            <w:szCs w:val="18"/>
            <w:lang w:val="pt-BR"/>
          </w:rPr>
          <w:t>https://www.instagram.com/bmwgroup</w:t>
        </w:r>
      </w:hyperlink>
    </w:p>
    <w:p w14:paraId="0013809E" w14:textId="77777777" w:rsidR="00BA1C66" w:rsidRPr="002632C1" w:rsidRDefault="00BA1C66" w:rsidP="00BA1C66">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Facebook: </w:t>
      </w:r>
      <w:hyperlink r:id="rId20">
        <w:r w:rsidRPr="002632C1">
          <w:rPr>
            <w:rFonts w:ascii="Arial" w:eastAsia="Arial" w:hAnsi="Arial" w:cs="Arial"/>
            <w:sz w:val="18"/>
            <w:szCs w:val="18"/>
            <w:lang w:val="en-GB"/>
          </w:rPr>
          <w:t>https://www.facebook.com/bmwgroup</w:t>
        </w:r>
      </w:hyperlink>
    </w:p>
    <w:p w14:paraId="0739DE7B" w14:textId="77777777" w:rsidR="00BA1C66" w:rsidRPr="002632C1" w:rsidRDefault="00BA1C66" w:rsidP="00BA1C66">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X: </w:t>
      </w:r>
      <w:hyperlink r:id="rId21">
        <w:r w:rsidRPr="002632C1">
          <w:rPr>
            <w:rFonts w:ascii="Arial" w:eastAsia="Arial" w:hAnsi="Arial" w:cs="Arial"/>
            <w:sz w:val="18"/>
            <w:szCs w:val="18"/>
            <w:lang w:val="en-GB"/>
          </w:rPr>
          <w:t>https://www.x.com/bmwgroup</w:t>
        </w:r>
      </w:hyperlink>
    </w:p>
    <w:p w14:paraId="5218C730" w14:textId="77777777" w:rsidR="00BA1C66"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1B9E4DE8" w14:textId="77777777" w:rsidR="00BA1C66"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p>
    <w:p w14:paraId="231F79E6"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BMW Group Thailand  </w:t>
      </w:r>
      <w:r w:rsidRPr="002632C1">
        <w:rPr>
          <w:rFonts w:ascii="Arial" w:eastAsia="Arial" w:hAnsi="Arial" w:cs="Arial"/>
          <w:color w:val="000000"/>
          <w:sz w:val="18"/>
          <w:szCs w:val="18"/>
          <w:lang w:val="en-GB"/>
        </w:rPr>
        <w:t>     </w:t>
      </w:r>
    </w:p>
    <w:p w14:paraId="09944460"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p>
    <w:p w14:paraId="180FC5DC"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BMW Group Thailand, a subsidiary of BMW AG, Germany, was established on the </w:t>
      </w:r>
      <w:proofErr w:type="gramStart"/>
      <w:r w:rsidRPr="002632C1">
        <w:rPr>
          <w:rFonts w:ascii="Arial" w:eastAsia="Arial" w:hAnsi="Arial" w:cs="Arial"/>
          <w:color w:val="000000"/>
          <w:sz w:val="18"/>
          <w:szCs w:val="18"/>
          <w:lang w:val="en-GB"/>
        </w:rPr>
        <w:t>3</w:t>
      </w:r>
      <w:r w:rsidRPr="002632C1">
        <w:rPr>
          <w:rFonts w:ascii="Arial" w:eastAsia="Arial" w:hAnsi="Arial" w:cs="Arial"/>
          <w:color w:val="000000"/>
          <w:sz w:val="18"/>
          <w:szCs w:val="18"/>
          <w:vertAlign w:val="superscript"/>
          <w:lang w:val="en-GB"/>
        </w:rPr>
        <w:t>rd</w:t>
      </w:r>
      <w:proofErr w:type="gramEnd"/>
      <w:r w:rsidRPr="002632C1">
        <w:rPr>
          <w:rFonts w:ascii="Arial" w:eastAsia="Arial" w:hAnsi="Arial" w:cs="Arial"/>
          <w:color w:val="000000"/>
          <w:sz w:val="18"/>
          <w:szCs w:val="18"/>
          <w:lang w:val="en-GB"/>
        </w:rPr>
        <w:t xml:space="preserve"> October 1998. The four entities of BMW Group Thailand are BMW (Thailand) Co., Ltd. with responsibility for wholesales &amp; marketing of BMW Group products, BMW Manufacturing (Thailand) Co., Ltd. with responsibility for BMW, MINI and BMW Motorrad  local production, BMW Leasing (Thailand) Co., Ltd. with responsibility for financial services offerings to both wholesale and retail customers, and BMW Parts Manufacturing (Thailand) Co., Ltd. with responsibility for supplying components for the assembly of BMW Motorrad vehicles at BMW Group Manufacturing Thailand’s plant in Rayong.     </w:t>
      </w:r>
    </w:p>
    <w:p w14:paraId="30263821"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p>
    <w:p w14:paraId="45440E19"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xml:space="preserve">In </w:t>
      </w:r>
      <w:r>
        <w:rPr>
          <w:rFonts w:ascii="Arial" w:eastAsia="Arial" w:hAnsi="Arial" w:cs="Arial"/>
          <w:color w:val="000000"/>
          <w:sz w:val="18"/>
          <w:szCs w:val="18"/>
          <w:lang w:val="en-GB"/>
        </w:rPr>
        <w:t>2025</w:t>
      </w:r>
      <w:r w:rsidRPr="002632C1">
        <w:rPr>
          <w:rFonts w:ascii="Arial" w:eastAsia="Arial" w:hAnsi="Arial" w:cs="Arial"/>
          <w:color w:val="000000"/>
          <w:sz w:val="18"/>
          <w:szCs w:val="18"/>
          <w:lang w:val="en-GB"/>
        </w:rPr>
        <w:t xml:space="preserve">, BMW Group Thailand recorded a performance with </w:t>
      </w:r>
      <w:r>
        <w:rPr>
          <w:rFonts w:ascii="Arial" w:eastAsia="Arial" w:hAnsi="Arial" w:cs="Arial"/>
          <w:color w:val="000000"/>
          <w:sz w:val="18"/>
          <w:szCs w:val="18"/>
          <w:lang w:val="en-GB"/>
        </w:rPr>
        <w:t xml:space="preserve">12,247 </w:t>
      </w:r>
      <w:r w:rsidRPr="002632C1">
        <w:rPr>
          <w:rFonts w:ascii="Arial" w:eastAsia="Arial" w:hAnsi="Arial" w:cs="Arial"/>
          <w:color w:val="000000"/>
          <w:sz w:val="18"/>
          <w:szCs w:val="18"/>
          <w:lang w:val="en-GB"/>
        </w:rPr>
        <w:t xml:space="preserve">BMW and MINI registrations. A total of </w:t>
      </w:r>
      <w:r>
        <w:rPr>
          <w:rFonts w:ascii="Arial" w:eastAsia="Arial" w:hAnsi="Arial" w:cs="Arial"/>
          <w:color w:val="000000"/>
          <w:sz w:val="18"/>
          <w:szCs w:val="18"/>
          <w:lang w:val="en-GB"/>
        </w:rPr>
        <w:t xml:space="preserve">10,582 </w:t>
      </w:r>
      <w:r w:rsidRPr="002632C1">
        <w:rPr>
          <w:rFonts w:ascii="Arial" w:eastAsia="Arial" w:hAnsi="Arial" w:cs="Arial"/>
          <w:color w:val="000000"/>
          <w:sz w:val="18"/>
          <w:szCs w:val="18"/>
          <w:lang w:val="en-GB"/>
        </w:rPr>
        <w:t xml:space="preserve">BMW vehicles and </w:t>
      </w:r>
      <w:r>
        <w:rPr>
          <w:rFonts w:ascii="Arial" w:eastAsia="Arial" w:hAnsi="Arial" w:cs="Arial"/>
          <w:color w:val="000000"/>
          <w:sz w:val="18"/>
          <w:szCs w:val="18"/>
          <w:lang w:val="en-GB"/>
        </w:rPr>
        <w:t>1665</w:t>
      </w:r>
      <w:r w:rsidRPr="002632C1">
        <w:rPr>
          <w:rFonts w:ascii="Arial" w:eastAsia="Arial" w:hAnsi="Arial" w:cs="Arial"/>
          <w:color w:val="000000"/>
          <w:sz w:val="18"/>
          <w:szCs w:val="18"/>
          <w:lang w:val="en-GB"/>
        </w:rPr>
        <w:t xml:space="preserve"> MINI vehicles were registered last year. BMW Motorrad Thailand maintained its performance with</w:t>
      </w:r>
      <w:r>
        <w:rPr>
          <w:rFonts w:ascii="Arial" w:eastAsia="Arial" w:hAnsi="Arial" w:cs="Arial"/>
          <w:color w:val="000000"/>
          <w:sz w:val="18"/>
          <w:szCs w:val="18"/>
          <w:lang w:val="en-GB"/>
        </w:rPr>
        <w:t xml:space="preserve"> 1,033</w:t>
      </w:r>
      <w:r w:rsidRPr="002632C1">
        <w:rPr>
          <w:rFonts w:ascii="Arial" w:eastAsia="Arial" w:hAnsi="Arial" w:cs="Arial"/>
          <w:color w:val="000000"/>
          <w:sz w:val="18"/>
          <w:szCs w:val="18"/>
          <w:lang w:val="en-GB"/>
        </w:rPr>
        <w:t xml:space="preserve"> motorcycle registrations.     </w:t>
      </w:r>
    </w:p>
    <w:p w14:paraId="5EDDB331"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7A303E08"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xml:space="preserve">On the production side, the BMW Group Manufacturing Thailand plant was founded on BMW Group’s strong belief in the growth potential of Asian markets and Thailand </w:t>
      </w:r>
      <w:proofErr w:type="gramStart"/>
      <w:r w:rsidRPr="002632C1">
        <w:rPr>
          <w:rFonts w:ascii="Arial" w:eastAsia="Arial" w:hAnsi="Arial" w:cs="Arial"/>
          <w:color w:val="000000"/>
          <w:sz w:val="18"/>
          <w:szCs w:val="18"/>
          <w:lang w:val="en-GB"/>
        </w:rPr>
        <w:t>in particular with</w:t>
      </w:r>
      <w:proofErr w:type="gramEnd"/>
      <w:r w:rsidRPr="002632C1">
        <w:rPr>
          <w:rFonts w:ascii="Arial" w:eastAsia="Arial" w:hAnsi="Arial" w:cs="Arial"/>
          <w:color w:val="000000"/>
          <w:sz w:val="18"/>
          <w:szCs w:val="18"/>
          <w:lang w:val="en-GB"/>
        </w:rPr>
        <w:t xml:space="preserve"> its unique location, strong manufacturing base, and ready supply of skilled automotive labour, being an automotive hub for ASEAN. On-going investment has been put into the expansion of plant Rayong in terms of assembling processes, aiming to meet growing customer demand. In addition, with approximately 4 billion Thai Baht representing the amount of annual purchasing in Thailand, the BMW Global Purchasing office has been established in Thailand. This is to source various components from local suppliers in Thailand and the broader ASEAN region, </w:t>
      </w:r>
      <w:proofErr w:type="gramStart"/>
      <w:r w:rsidRPr="002632C1">
        <w:rPr>
          <w:rFonts w:ascii="Arial" w:eastAsia="Arial" w:hAnsi="Arial" w:cs="Arial"/>
          <w:color w:val="000000"/>
          <w:sz w:val="18"/>
          <w:szCs w:val="18"/>
          <w:lang w:val="en-GB"/>
        </w:rPr>
        <w:t>in order to</w:t>
      </w:r>
      <w:proofErr w:type="gramEnd"/>
      <w:r w:rsidRPr="002632C1">
        <w:rPr>
          <w:rFonts w:ascii="Arial" w:eastAsia="Arial" w:hAnsi="Arial" w:cs="Arial"/>
          <w:color w:val="000000"/>
          <w:sz w:val="18"/>
          <w:szCs w:val="18"/>
          <w:lang w:val="en-GB"/>
        </w:rPr>
        <w:t xml:space="preserve"> supply the entire BMW production network over </w:t>
      </w:r>
      <w:r w:rsidRPr="002632C1">
        <w:rPr>
          <w:rFonts w:ascii="Arial" w:eastAsia="Arial" w:hAnsi="Arial" w:cs="Arial"/>
          <w:color w:val="000000"/>
          <w:sz w:val="18"/>
          <w:szCs w:val="18"/>
          <w:lang w:val="en-GB"/>
        </w:rPr>
        <w:br/>
        <w:t>30 production sites worldwide.</w:t>
      </w:r>
    </w:p>
    <w:p w14:paraId="27C8B3F1"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551B4FDA" w14:textId="28D1157B" w:rsidR="00B71483" w:rsidRPr="002632C1" w:rsidRDefault="00B71483" w:rsidP="00B71483">
      <w:pPr>
        <w:pBdr>
          <w:top w:val="nil"/>
          <w:left w:val="nil"/>
          <w:bottom w:val="nil"/>
          <w:right w:val="nil"/>
          <w:between w:val="nil"/>
        </w:pBdr>
        <w:spacing w:after="0" w:line="200" w:lineRule="auto"/>
        <w:ind w:right="-138"/>
        <w:rPr>
          <w:rFonts w:ascii="Arial" w:eastAsia="Arial" w:hAnsi="Arial" w:cs="Arial"/>
          <w:color w:val="000000"/>
          <w:sz w:val="18"/>
          <w:szCs w:val="18"/>
          <w:lang w:val="en-GB"/>
        </w:rPr>
      </w:pPr>
      <w:r w:rsidRPr="002632C1">
        <w:rPr>
          <w:rFonts w:ascii="Arial" w:eastAsia="Arial" w:hAnsi="Arial" w:cs="Arial"/>
          <w:color w:val="000000"/>
          <w:sz w:val="18"/>
          <w:szCs w:val="18"/>
          <w:lang w:val="en-GB"/>
        </w:rPr>
        <w:t>BMW Group Manufacturing Thailand produces the following</w:t>
      </w:r>
      <w:r>
        <w:rPr>
          <w:rFonts w:ascii="Arial" w:eastAsia="Arial" w:hAnsi="Arial" w:cs="Arial"/>
          <w:color w:val="000000"/>
          <w:sz w:val="18"/>
          <w:szCs w:val="18"/>
          <w:lang w:val="en-GB"/>
        </w:rPr>
        <w:t xml:space="preserve"> 20</w:t>
      </w:r>
      <w:r w:rsidRPr="002632C1">
        <w:rPr>
          <w:rFonts w:ascii="Arial" w:eastAsia="Arial" w:hAnsi="Arial" w:cs="Arial"/>
          <w:color w:val="000000"/>
          <w:sz w:val="18"/>
          <w:szCs w:val="18"/>
          <w:lang w:val="en-GB"/>
        </w:rPr>
        <w:t> models: BMW 2 Series, BMW 3 Series, BMW 5 Series, BMW 7 Series, BMW X1, BMW X3, BMW X5, BMW X6 and BMW X7, along with MINI Countryman and BMW Motorrad including BMW R 1300 GS</w:t>
      </w:r>
      <w:r>
        <w:rPr>
          <w:rFonts w:ascii="Arial" w:eastAsia="Arial" w:hAnsi="Arial" w:cs="Arial"/>
          <w:color w:val="000000"/>
          <w:sz w:val="18"/>
          <w:szCs w:val="18"/>
          <w:lang w:val="en-GB"/>
        </w:rPr>
        <w:t xml:space="preserve"> Adventure</w:t>
      </w:r>
      <w:r w:rsidRPr="002632C1">
        <w:rPr>
          <w:rFonts w:ascii="Arial" w:eastAsia="Arial" w:hAnsi="Arial" w:cs="Arial"/>
          <w:color w:val="000000"/>
          <w:sz w:val="18"/>
          <w:szCs w:val="18"/>
          <w:lang w:val="en-GB"/>
        </w:rPr>
        <w:t>, BMW R 1300 GS, BMW F 900 GS</w:t>
      </w:r>
      <w:r>
        <w:rPr>
          <w:rFonts w:ascii="Arial" w:eastAsia="Arial" w:hAnsi="Arial" w:cs="Arial"/>
          <w:color w:val="000000"/>
          <w:sz w:val="18"/>
          <w:szCs w:val="18"/>
          <w:lang w:val="en-GB"/>
        </w:rPr>
        <w:t xml:space="preserve"> Adventure</w:t>
      </w:r>
      <w:r w:rsidRPr="002632C1">
        <w:rPr>
          <w:rFonts w:ascii="Arial" w:eastAsia="Arial" w:hAnsi="Arial" w:cs="Arial"/>
          <w:color w:val="000000"/>
          <w:sz w:val="18"/>
          <w:szCs w:val="18"/>
          <w:lang w:val="en-GB"/>
        </w:rPr>
        <w:t xml:space="preserve">, </w:t>
      </w:r>
      <w:r>
        <w:rPr>
          <w:rFonts w:ascii="Arial" w:eastAsia="Arial" w:hAnsi="Arial" w:cs="Arial"/>
          <w:color w:val="000000"/>
          <w:sz w:val="18"/>
          <w:szCs w:val="18"/>
          <w:lang w:val="en-GB"/>
        </w:rPr>
        <w:br/>
      </w:r>
      <w:r w:rsidRPr="002632C1">
        <w:rPr>
          <w:rFonts w:ascii="Arial" w:eastAsia="Arial" w:hAnsi="Arial" w:cs="Arial"/>
          <w:color w:val="000000"/>
          <w:sz w:val="18"/>
          <w:szCs w:val="18"/>
          <w:lang w:val="en-GB"/>
        </w:rPr>
        <w:t>BMW F 900 GS, BMW </w:t>
      </w:r>
      <w:r>
        <w:rPr>
          <w:rFonts w:ascii="Arial" w:eastAsia="Arial" w:hAnsi="Arial" w:cs="Arial"/>
          <w:color w:val="000000"/>
          <w:sz w:val="18"/>
          <w:szCs w:val="18"/>
          <w:lang w:val="en-GB"/>
        </w:rPr>
        <w:t>F 800 GS</w:t>
      </w:r>
      <w:r w:rsidRPr="002632C1">
        <w:rPr>
          <w:rFonts w:ascii="Arial" w:eastAsia="Arial" w:hAnsi="Arial" w:cs="Arial"/>
          <w:color w:val="000000"/>
          <w:sz w:val="18"/>
          <w:szCs w:val="18"/>
          <w:lang w:val="en-GB"/>
        </w:rPr>
        <w:t xml:space="preserve">, </w:t>
      </w:r>
      <w:r>
        <w:rPr>
          <w:rFonts w:ascii="Arial" w:eastAsia="Arial" w:hAnsi="Arial" w:cs="Arial"/>
          <w:color w:val="000000"/>
          <w:sz w:val="18"/>
          <w:szCs w:val="18"/>
          <w:lang w:val="en-GB"/>
        </w:rPr>
        <w:t xml:space="preserve">BMW R12 nine T, BMW R12 , BMW F 900 R </w:t>
      </w:r>
      <w:r w:rsidRPr="002632C1">
        <w:rPr>
          <w:rFonts w:ascii="Arial" w:eastAsia="Arial" w:hAnsi="Arial" w:cs="Arial"/>
          <w:color w:val="000000"/>
          <w:sz w:val="18"/>
          <w:szCs w:val="18"/>
          <w:lang w:val="en-GB"/>
        </w:rPr>
        <w:t>BMW S 1000 RR, </w:t>
      </w:r>
      <w:r>
        <w:rPr>
          <w:rFonts w:ascii="Arial" w:eastAsia="Arial" w:hAnsi="Arial" w:cs="Arial"/>
          <w:color w:val="000000"/>
          <w:sz w:val="18"/>
          <w:szCs w:val="18"/>
          <w:lang w:val="en-GB"/>
        </w:rPr>
        <w:t>BMW F 900 XR.</w:t>
      </w:r>
      <w:r w:rsidRPr="002632C1">
        <w:rPr>
          <w:rFonts w:ascii="Arial" w:eastAsia="Arial" w:hAnsi="Arial" w:cs="Arial"/>
          <w:color w:val="000000"/>
          <w:sz w:val="18"/>
          <w:szCs w:val="18"/>
          <w:lang w:val="en-GB"/>
        </w:rPr>
        <w:t xml:space="preserve"> In addition, BMW Group Manufacturing Thailand now assembles four BMW plug-in hybrid models; BMW 330e, BMW 530e, BMW 750e xDrive,</w:t>
      </w:r>
      <w:r>
        <w:rPr>
          <w:rFonts w:ascii="Arial" w:eastAsia="Arial" w:hAnsi="Arial" w:cs="Arial"/>
          <w:color w:val="000000"/>
          <w:sz w:val="18"/>
          <w:szCs w:val="18"/>
          <w:lang w:val="en-GB"/>
        </w:rPr>
        <w:t xml:space="preserve"> </w:t>
      </w:r>
      <w:r w:rsidRPr="002632C1">
        <w:rPr>
          <w:rFonts w:ascii="Arial" w:eastAsia="Arial" w:hAnsi="Arial" w:cs="Arial"/>
          <w:color w:val="000000"/>
          <w:sz w:val="18"/>
          <w:szCs w:val="18"/>
          <w:lang w:val="en-GB"/>
        </w:rPr>
        <w:t>BMW M760e xDrive</w:t>
      </w:r>
      <w:r>
        <w:rPr>
          <w:rFonts w:ascii="Arial" w:eastAsia="Arial" w:hAnsi="Arial" w:cs="Arial"/>
          <w:color w:val="000000"/>
          <w:sz w:val="18"/>
          <w:szCs w:val="18"/>
          <w:lang w:val="en-GB"/>
        </w:rPr>
        <w:t xml:space="preserve"> and one BMW fully electric model; BMW i5.</w:t>
      </w:r>
    </w:p>
    <w:p w14:paraId="3206C525"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48C5EEF0"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lastRenderedPageBreak/>
        <w:t>For further information, please contact: </w:t>
      </w:r>
      <w:r w:rsidRPr="002632C1">
        <w:rPr>
          <w:rFonts w:ascii="Arial" w:eastAsia="Arial" w:hAnsi="Arial" w:cs="Arial"/>
          <w:color w:val="000000"/>
          <w:sz w:val="18"/>
          <w:szCs w:val="18"/>
          <w:lang w:val="en-GB"/>
        </w:rPr>
        <w:t>     </w:t>
      </w:r>
    </w:p>
    <w:p w14:paraId="6C6C4680"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BMW Group Thailand  </w:t>
      </w:r>
      <w:r w:rsidRPr="002632C1">
        <w:rPr>
          <w:rFonts w:ascii="Arial" w:eastAsia="Arial" w:hAnsi="Arial" w:cs="Arial"/>
          <w:color w:val="000000"/>
          <w:sz w:val="18"/>
          <w:szCs w:val="18"/>
          <w:lang w:val="en-GB"/>
        </w:rPr>
        <w:t>     </w:t>
      </w:r>
    </w:p>
    <w:p w14:paraId="10D98A20"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1397 </w:t>
      </w:r>
      <w:r w:rsidRPr="002632C1">
        <w:rPr>
          <w:rFonts w:ascii="Arial" w:eastAsia="Arial" w:hAnsi="Arial" w:cs="Arial"/>
          <w:color w:val="000000"/>
          <w:sz w:val="18"/>
          <w:szCs w:val="18"/>
          <w:lang w:val="en-GB"/>
        </w:rPr>
        <w:t>     </w:t>
      </w:r>
    </w:p>
    <w:p w14:paraId="04949737"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hyperlink r:id="rId22">
        <w:r w:rsidRPr="002632C1">
          <w:rPr>
            <w:rFonts w:ascii="Arial" w:eastAsia="Arial" w:hAnsi="Arial" w:cs="Arial"/>
            <w:color w:val="000000"/>
            <w:sz w:val="18"/>
            <w:szCs w:val="18"/>
            <w:lang w:val="en-GB"/>
          </w:rPr>
          <w:t>www.bmw.co.th</w:t>
        </w:r>
      </w:hyperlink>
      <w:r w:rsidRPr="002632C1">
        <w:rPr>
          <w:rFonts w:ascii="Arial" w:eastAsia="Arial" w:hAnsi="Arial" w:cs="Arial"/>
          <w:color w:val="000000"/>
          <w:sz w:val="18"/>
          <w:szCs w:val="18"/>
          <w:lang w:val="en-GB"/>
        </w:rPr>
        <w:t>         </w:t>
      </w:r>
    </w:p>
    <w:p w14:paraId="5379C530"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hyperlink r:id="rId23">
        <w:r w:rsidRPr="002632C1">
          <w:rPr>
            <w:rFonts w:ascii="Arial" w:eastAsia="Arial" w:hAnsi="Arial" w:cs="Arial"/>
            <w:color w:val="000000"/>
            <w:sz w:val="18"/>
            <w:szCs w:val="18"/>
            <w:lang w:val="en-GB"/>
          </w:rPr>
          <w:t>www.mini.co.th</w:t>
        </w:r>
      </w:hyperlink>
      <w:r w:rsidRPr="002632C1">
        <w:rPr>
          <w:rFonts w:ascii="Arial" w:eastAsia="Arial" w:hAnsi="Arial" w:cs="Arial"/>
          <w:color w:val="000000"/>
          <w:sz w:val="18"/>
          <w:szCs w:val="18"/>
          <w:lang w:val="en-GB"/>
        </w:rPr>
        <w:t xml:space="preserve">        </w:t>
      </w:r>
    </w:p>
    <w:p w14:paraId="018EA2B9"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hyperlink r:id="rId24">
        <w:r w:rsidRPr="002632C1">
          <w:rPr>
            <w:rFonts w:ascii="Arial" w:eastAsia="Arial" w:hAnsi="Arial" w:cs="Arial"/>
            <w:color w:val="0000FF"/>
            <w:sz w:val="18"/>
            <w:szCs w:val="18"/>
            <w:u w:val="single"/>
            <w:lang w:val="en-GB"/>
          </w:rPr>
          <w:t>www.bmw-motorrad.co.th</w:t>
        </w:r>
      </w:hyperlink>
      <w:r w:rsidRPr="002632C1">
        <w:rPr>
          <w:rFonts w:ascii="Arial" w:eastAsia="Arial" w:hAnsi="Arial" w:cs="Arial"/>
          <w:color w:val="000000"/>
          <w:sz w:val="18"/>
          <w:szCs w:val="18"/>
          <w:lang w:val="en-GB"/>
        </w:rPr>
        <w:t xml:space="preserve">        </w:t>
      </w:r>
    </w:p>
    <w:p w14:paraId="58055657"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5FCE3E37"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Media Contacts: </w:t>
      </w:r>
      <w:r w:rsidRPr="002632C1">
        <w:rPr>
          <w:rFonts w:ascii="Arial" w:eastAsia="Arial" w:hAnsi="Arial" w:cs="Arial"/>
          <w:color w:val="000000"/>
          <w:sz w:val="18"/>
          <w:szCs w:val="18"/>
          <w:lang w:val="en-GB"/>
        </w:rPr>
        <w:t>     </w:t>
      </w:r>
    </w:p>
    <w:p w14:paraId="0635BDE5" w14:textId="77777777"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Hill &amp; Knowlton Thailand</w:t>
      </w:r>
    </w:p>
    <w:p w14:paraId="56C29B9C" w14:textId="77777777" w:rsidR="00BA1C66" w:rsidRDefault="00BA1C66" w:rsidP="00BA1C6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Suthatip Boonsaeng (08-7685-1695)       </w:t>
      </w:r>
    </w:p>
    <w:p w14:paraId="02D889F7" w14:textId="3A7FA1DD" w:rsidR="00BA1C66" w:rsidRPr="002632C1" w:rsidRDefault="00BA1C66" w:rsidP="00BA1C66">
      <w:pPr>
        <w:pBdr>
          <w:top w:val="nil"/>
          <w:left w:val="nil"/>
          <w:bottom w:val="nil"/>
          <w:right w:val="nil"/>
          <w:between w:val="nil"/>
        </w:pBdr>
        <w:spacing w:after="0" w:line="200" w:lineRule="auto"/>
        <w:rPr>
          <w:rFonts w:ascii="Arial" w:eastAsia="Arial" w:hAnsi="Arial" w:cs="Arial"/>
          <w:color w:val="000000"/>
          <w:sz w:val="18"/>
          <w:szCs w:val="18"/>
          <w:cs/>
          <w:lang w:val="en-GB"/>
        </w:rPr>
      </w:pPr>
      <w:proofErr w:type="spellStart"/>
      <w:r w:rsidRPr="002714DA">
        <w:rPr>
          <w:rFonts w:ascii="Arial" w:eastAsia="Arial" w:hAnsi="Arial" w:cs="Arial"/>
          <w:color w:val="000000"/>
          <w:sz w:val="18"/>
          <w:szCs w:val="18"/>
          <w:lang w:val="en-GB"/>
        </w:rPr>
        <w:t>Chamathong</w:t>
      </w:r>
      <w:proofErr w:type="spellEnd"/>
      <w:r w:rsidRPr="002714DA">
        <w:rPr>
          <w:rFonts w:ascii="Arial" w:eastAsia="Arial" w:hAnsi="Arial" w:cs="Arial"/>
          <w:color w:val="000000"/>
          <w:sz w:val="18"/>
          <w:szCs w:val="18"/>
          <w:lang w:val="en-GB"/>
        </w:rPr>
        <w:t xml:space="preserve"> </w:t>
      </w:r>
      <w:proofErr w:type="spellStart"/>
      <w:r w:rsidRPr="002714DA">
        <w:rPr>
          <w:rFonts w:ascii="Arial" w:eastAsia="Arial" w:hAnsi="Arial" w:cs="Arial"/>
          <w:color w:val="000000"/>
          <w:sz w:val="18"/>
          <w:szCs w:val="18"/>
          <w:lang w:val="en-GB"/>
        </w:rPr>
        <w:t>Vejchayanon</w:t>
      </w:r>
      <w:proofErr w:type="spellEnd"/>
      <w:r w:rsidRPr="002714DA">
        <w:rPr>
          <w:rFonts w:ascii="Arial" w:eastAsia="Arial" w:hAnsi="Arial" w:cs="Arial"/>
          <w:color w:val="000000"/>
          <w:sz w:val="18"/>
          <w:szCs w:val="18"/>
          <w:lang w:val="en-GB"/>
        </w:rPr>
        <w:t> (</w:t>
      </w:r>
      <w:r>
        <w:rPr>
          <w:rFonts w:ascii="Arial" w:eastAsia="Arial" w:hAnsi="Arial" w:cs="Arial"/>
          <w:color w:val="000000"/>
          <w:sz w:val="18"/>
          <w:szCs w:val="18"/>
          <w:lang w:val="en-GB"/>
        </w:rPr>
        <w:t>0</w:t>
      </w:r>
      <w:r w:rsidRPr="002714DA">
        <w:rPr>
          <w:rFonts w:ascii="Arial" w:eastAsia="Arial" w:hAnsi="Arial" w:cs="Arial"/>
          <w:color w:val="000000"/>
          <w:sz w:val="18"/>
          <w:szCs w:val="18"/>
          <w:lang w:val="en-GB"/>
        </w:rPr>
        <w:t>6</w:t>
      </w:r>
      <w:r w:rsidR="009A2BC8">
        <w:rPr>
          <w:rFonts w:ascii="Arial" w:eastAsia="Arial" w:hAnsi="Arial" w:cs="Arial"/>
          <w:color w:val="000000"/>
          <w:sz w:val="18"/>
          <w:szCs w:val="18"/>
          <w:lang w:val="en-GB"/>
        </w:rPr>
        <w:t>-</w:t>
      </w:r>
      <w:r w:rsidRPr="002714DA">
        <w:rPr>
          <w:rFonts w:ascii="Arial" w:eastAsia="Arial" w:hAnsi="Arial" w:cs="Arial"/>
          <w:color w:val="000000"/>
          <w:sz w:val="18"/>
          <w:szCs w:val="18"/>
          <w:lang w:val="en-GB"/>
        </w:rPr>
        <w:t>1924</w:t>
      </w:r>
      <w:r w:rsidR="009A2BC8">
        <w:rPr>
          <w:rFonts w:ascii="Arial" w:eastAsia="Arial" w:hAnsi="Arial" w:cs="Arial"/>
          <w:color w:val="000000"/>
          <w:sz w:val="18"/>
          <w:szCs w:val="18"/>
          <w:lang w:val="en-GB"/>
        </w:rPr>
        <w:t>-</w:t>
      </w:r>
      <w:r w:rsidRPr="002714DA">
        <w:rPr>
          <w:rFonts w:ascii="Arial" w:eastAsia="Arial" w:hAnsi="Arial" w:cs="Arial"/>
          <w:color w:val="000000"/>
          <w:sz w:val="18"/>
          <w:szCs w:val="18"/>
          <w:lang w:val="en-GB"/>
        </w:rPr>
        <w:t>2265)</w:t>
      </w:r>
    </w:p>
    <w:p w14:paraId="4831777C" w14:textId="77777777" w:rsidR="00BA1C66" w:rsidRPr="00A67E46" w:rsidRDefault="00BA1C66" w:rsidP="00BA1C66">
      <w:pPr>
        <w:pBdr>
          <w:top w:val="nil"/>
          <w:left w:val="nil"/>
          <w:bottom w:val="nil"/>
          <w:right w:val="nil"/>
          <w:between w:val="nil"/>
        </w:pBdr>
        <w:spacing w:after="0" w:line="200" w:lineRule="auto"/>
        <w:rPr>
          <w:rFonts w:ascii="Arial" w:hAnsi="Arial" w:cs="Arial"/>
          <w:color w:val="000000"/>
          <w:sz w:val="18"/>
          <w:szCs w:val="18"/>
          <w:cs/>
          <w:lang w:val="en-GB"/>
        </w:rPr>
      </w:pPr>
      <w:hyperlink r:id="rId25" w:history="1">
        <w:r w:rsidRPr="00473DF9">
          <w:rPr>
            <w:rStyle w:val="Hyperlink"/>
            <w:rFonts w:ascii="Arial" w:eastAsiaTheme="majorEastAsia" w:hAnsi="Arial" w:cs="Arial"/>
            <w:sz w:val="18"/>
            <w:szCs w:val="18"/>
            <w:lang w:val="en-GB"/>
          </w:rPr>
          <w:t>sboonsaeng@hillandknowlton.com</w:t>
        </w:r>
      </w:hyperlink>
      <w:r w:rsidRPr="002632C1">
        <w:rPr>
          <w:rFonts w:ascii="Arial" w:hAnsi="Arial" w:cs="Arial"/>
          <w:color w:val="000000"/>
          <w:sz w:val="18"/>
          <w:szCs w:val="18"/>
          <w:lang w:val="en-GB"/>
        </w:rPr>
        <w:t xml:space="preserve"> </w:t>
      </w:r>
    </w:p>
    <w:p w14:paraId="2726031C" w14:textId="0DC662F5" w:rsidR="00F97BD3" w:rsidRPr="000D3DF8" w:rsidRDefault="00F97BD3" w:rsidP="00797081">
      <w:pPr>
        <w:pStyle w:val="paragraph"/>
        <w:spacing w:before="0" w:beforeAutospacing="0" w:after="0" w:afterAutospacing="0"/>
        <w:textAlignment w:val="baseline"/>
        <w:rPr>
          <w:rFonts w:ascii="Segoe UI" w:hAnsi="Segoe UI" w:cs="Segoe UI"/>
          <w:sz w:val="18"/>
          <w:szCs w:val="18"/>
          <w:lang w:val="en-GB"/>
        </w:rPr>
      </w:pPr>
    </w:p>
    <w:sectPr w:rsidR="00F97BD3" w:rsidRPr="000D3DF8" w:rsidSect="006A697F">
      <w:headerReference w:type="default" r:id="rId26"/>
      <w:footerReference w:type="even" r:id="rId27"/>
      <w:footerReference w:type="default" r:id="rId28"/>
      <w:footerReference w:type="first" r:id="rId29"/>
      <w:pgSz w:w="11906" w:h="16838"/>
      <w:pgMar w:top="1985" w:right="1416" w:bottom="993" w:left="1440" w:header="708" w:footer="20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90502A" w14:textId="77777777" w:rsidR="00363CF6" w:rsidRDefault="00363CF6">
      <w:pPr>
        <w:spacing w:after="0" w:line="240" w:lineRule="auto"/>
      </w:pPr>
      <w:r>
        <w:separator/>
      </w:r>
    </w:p>
  </w:endnote>
  <w:endnote w:type="continuationSeparator" w:id="0">
    <w:p w14:paraId="7EF69EE3" w14:textId="77777777" w:rsidR="00363CF6" w:rsidRDefault="00363C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rdia New">
    <w:panose1 w:val="020B0304020202020204"/>
    <w:charset w:val="00"/>
    <w:family w:val="swiss"/>
    <w:pitch w:val="variable"/>
    <w:sig w:usb0="81000003" w:usb1="00000000" w:usb2="00000000" w:usb3="00000000" w:csb0="00010001" w:csb1="00000000"/>
  </w:font>
  <w:font w:name="BMWTypeLight">
    <w:altName w:val="Calibri"/>
    <w:charset w:val="00"/>
    <w:family w:val="swiss"/>
    <w:pitch w:val="variable"/>
    <w:sig w:usb0="80000027" w:usb1="00000000" w:usb2="00000000" w:usb3="00000000" w:csb0="00000093"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ngsana New">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Browallia New">
    <w:panose1 w:val="020B0604020202020204"/>
    <w:charset w:val="00"/>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BMW Group Condensed">
    <w:altName w:val="Calibri"/>
    <w:charset w:val="00"/>
    <w:family w:val="swiss"/>
    <w:pitch w:val="variable"/>
    <w:sig w:usb0="8000002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656C4" w14:textId="2205F059" w:rsidR="004A7F4B" w:rsidRDefault="004A7F4B">
    <w:pPr>
      <w:pStyle w:val="Footer"/>
    </w:pPr>
    <w:r>
      <w:rPr>
        <w:noProof/>
        <w14:ligatures w14:val="standardContextual"/>
      </w:rPr>
      <mc:AlternateContent>
        <mc:Choice Requires="wps">
          <w:drawing>
            <wp:anchor distT="0" distB="0" distL="0" distR="0" simplePos="0" relativeHeight="251662336" behindDoc="0" locked="0" layoutInCell="1" allowOverlap="1" wp14:anchorId="58E2498B" wp14:editId="4D632DF4">
              <wp:simplePos x="635" y="635"/>
              <wp:positionH relativeFrom="page">
                <wp:align>center</wp:align>
              </wp:positionH>
              <wp:positionV relativeFrom="page">
                <wp:align>bottom</wp:align>
              </wp:positionV>
              <wp:extent cx="443865" cy="443865"/>
              <wp:effectExtent l="0" t="0" r="15240" b="0"/>
              <wp:wrapNone/>
              <wp:docPr id="2132251135" name="Text Box 3"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DF8DF4C" w14:textId="2F9B550E" w:rsidR="004A7F4B" w:rsidRPr="004A7F4B" w:rsidRDefault="004A7F4B" w:rsidP="004A7F4B">
                          <w:pPr>
                            <w:spacing w:after="0"/>
                            <w:rPr>
                              <w:rFonts w:ascii="BMW Group Condensed" w:eastAsia="BMW Group Condensed" w:hAnsi="BMW Group Condensed" w:cs="BMW Group Condensed"/>
                              <w:noProof/>
                              <w:color w:val="C00000"/>
                              <w:sz w:val="24"/>
                              <w:szCs w:val="24"/>
                            </w:rPr>
                          </w:pPr>
                          <w:r w:rsidRPr="004A7F4B">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8E2498B" id="_x0000_t202" coordsize="21600,21600" o:spt="202" path="m,l,21600r21600,l21600,xe">
              <v:stroke joinstyle="miter"/>
              <v:path gradientshapeok="t" o:connecttype="rect"/>
            </v:shapetype>
            <v:shape id="Text Box 3" o:spid="_x0000_s1026" type="#_x0000_t202" alt="CONFIDENTIAL" style="position:absolute;margin-left:0;margin-top:0;width:34.95pt;height:34.9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5DF8DF4C" w14:textId="2F9B550E" w:rsidR="004A7F4B" w:rsidRPr="004A7F4B" w:rsidRDefault="004A7F4B" w:rsidP="004A7F4B">
                    <w:pPr>
                      <w:spacing w:after="0"/>
                      <w:rPr>
                        <w:rFonts w:ascii="BMW Group Condensed" w:eastAsia="BMW Group Condensed" w:hAnsi="BMW Group Condensed" w:cs="BMW Group Condensed"/>
                        <w:noProof/>
                        <w:color w:val="C00000"/>
                        <w:sz w:val="24"/>
                        <w:szCs w:val="24"/>
                      </w:rPr>
                    </w:pPr>
                    <w:r w:rsidRPr="004A7F4B">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E3E9A" w14:textId="75FCF5D8" w:rsidR="003A748E" w:rsidRPr="00D63DBA" w:rsidRDefault="00000000">
    <w:pPr>
      <w:pStyle w:val="Footer"/>
      <w:jc w:val="right"/>
      <w:rPr>
        <w:rFonts w:ascii="Tahoma" w:hAnsi="Tahoma" w:cs="Tahoma"/>
        <w:sz w:val="18"/>
        <w:szCs w:val="18"/>
      </w:rPr>
    </w:pPr>
    <w:sdt>
      <w:sdtPr>
        <w:id w:val="2130350314"/>
        <w:docPartObj>
          <w:docPartGallery w:val="Page Numbers (Bottom of Page)"/>
          <w:docPartUnique/>
        </w:docPartObj>
      </w:sdtPr>
      <w:sdtEndPr>
        <w:rPr>
          <w:rFonts w:ascii="Tahoma" w:hAnsi="Tahoma" w:cs="Tahoma"/>
          <w:sz w:val="18"/>
          <w:szCs w:val="18"/>
        </w:rPr>
      </w:sdtEndPr>
      <w:sdtContent>
        <w:r w:rsidR="003A748E" w:rsidRPr="00D63DBA">
          <w:rPr>
            <w:rFonts w:ascii="Tahoma" w:hAnsi="Tahoma" w:cs="Tahoma"/>
            <w:sz w:val="18"/>
            <w:szCs w:val="18"/>
          </w:rPr>
          <w:fldChar w:fldCharType="begin"/>
        </w:r>
        <w:r w:rsidR="003A748E" w:rsidRPr="00D63DBA">
          <w:rPr>
            <w:rFonts w:ascii="Tahoma" w:hAnsi="Tahoma" w:cs="Tahoma"/>
            <w:sz w:val="18"/>
            <w:szCs w:val="18"/>
          </w:rPr>
          <w:instrText xml:space="preserve"> PAGE   \* MERGEFORMAT </w:instrText>
        </w:r>
        <w:r w:rsidR="003A748E" w:rsidRPr="00D63DBA">
          <w:rPr>
            <w:rFonts w:ascii="Tahoma" w:hAnsi="Tahoma" w:cs="Tahoma"/>
            <w:sz w:val="18"/>
            <w:szCs w:val="18"/>
          </w:rPr>
          <w:fldChar w:fldCharType="separate"/>
        </w:r>
        <w:r w:rsidR="003A748E" w:rsidRPr="00D63DBA">
          <w:rPr>
            <w:rFonts w:ascii="Tahoma" w:hAnsi="Tahoma" w:cs="Tahoma"/>
            <w:noProof/>
            <w:sz w:val="18"/>
            <w:szCs w:val="18"/>
          </w:rPr>
          <w:t>2</w:t>
        </w:r>
        <w:r w:rsidR="003A748E" w:rsidRPr="00D63DBA">
          <w:rPr>
            <w:rFonts w:ascii="Tahoma" w:hAnsi="Tahoma" w:cs="Tahoma"/>
            <w:noProof/>
            <w:sz w:val="18"/>
            <w:szCs w:val="18"/>
          </w:rPr>
          <w:fldChar w:fldCharType="end"/>
        </w:r>
      </w:sdtContent>
    </w:sdt>
  </w:p>
  <w:p w14:paraId="6B548205" w14:textId="77777777" w:rsidR="003A748E" w:rsidRDefault="003A748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D98B9" w14:textId="48DC7D10" w:rsidR="004A7F4B" w:rsidRDefault="004A7F4B">
    <w:pPr>
      <w:pStyle w:val="Footer"/>
    </w:pPr>
    <w:r>
      <w:rPr>
        <w:noProof/>
        <w14:ligatures w14:val="standardContextual"/>
      </w:rPr>
      <mc:AlternateContent>
        <mc:Choice Requires="wps">
          <w:drawing>
            <wp:anchor distT="0" distB="0" distL="0" distR="0" simplePos="0" relativeHeight="251661312" behindDoc="0" locked="0" layoutInCell="1" allowOverlap="1" wp14:anchorId="4DB6BCBB" wp14:editId="779DD6E6">
              <wp:simplePos x="635" y="635"/>
              <wp:positionH relativeFrom="page">
                <wp:align>center</wp:align>
              </wp:positionH>
              <wp:positionV relativeFrom="page">
                <wp:align>bottom</wp:align>
              </wp:positionV>
              <wp:extent cx="443865" cy="443865"/>
              <wp:effectExtent l="0" t="0" r="15240" b="0"/>
              <wp:wrapNone/>
              <wp:docPr id="1078610448"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809F547" w14:textId="111386CD" w:rsidR="004A7F4B" w:rsidRPr="004A7F4B" w:rsidRDefault="004A7F4B" w:rsidP="004A7F4B">
                          <w:pPr>
                            <w:spacing w:after="0"/>
                            <w:rPr>
                              <w:rFonts w:ascii="BMW Group Condensed" w:eastAsia="BMW Group Condensed" w:hAnsi="BMW Group Condensed" w:cs="BMW Group Condensed"/>
                              <w:noProof/>
                              <w:color w:val="C00000"/>
                              <w:sz w:val="24"/>
                              <w:szCs w:val="24"/>
                            </w:rPr>
                          </w:pPr>
                          <w:r w:rsidRPr="004A7F4B">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DB6BCBB" id="_x0000_t202" coordsize="21600,21600" o:spt="202" path="m,l,21600r21600,l21600,xe">
              <v:stroke joinstyle="miter"/>
              <v:path gradientshapeok="t" o:connecttype="rect"/>
            </v:shapetype>
            <v:shape id="Text Box 2" o:spid="_x0000_s1027" type="#_x0000_t202" alt="CONFIDENTIAL" style="position:absolute;margin-left:0;margin-top:0;width:34.95pt;height:34.9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5809F547" w14:textId="111386CD" w:rsidR="004A7F4B" w:rsidRPr="004A7F4B" w:rsidRDefault="004A7F4B" w:rsidP="004A7F4B">
                    <w:pPr>
                      <w:spacing w:after="0"/>
                      <w:rPr>
                        <w:rFonts w:ascii="BMW Group Condensed" w:eastAsia="BMW Group Condensed" w:hAnsi="BMW Group Condensed" w:cs="BMW Group Condensed"/>
                        <w:noProof/>
                        <w:color w:val="C00000"/>
                        <w:sz w:val="24"/>
                        <w:szCs w:val="24"/>
                      </w:rPr>
                    </w:pPr>
                    <w:r w:rsidRPr="004A7F4B">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DAEDD5" w14:textId="77777777" w:rsidR="00363CF6" w:rsidRDefault="00363CF6">
      <w:pPr>
        <w:spacing w:after="0" w:line="240" w:lineRule="auto"/>
      </w:pPr>
      <w:r>
        <w:separator/>
      </w:r>
    </w:p>
  </w:footnote>
  <w:footnote w:type="continuationSeparator" w:id="0">
    <w:p w14:paraId="58DA5260" w14:textId="77777777" w:rsidR="00363CF6" w:rsidRDefault="00363C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A1D42" w14:textId="77777777" w:rsidR="003A748E" w:rsidRDefault="003A748E" w:rsidP="004B7532">
    <w:pPr>
      <w:pStyle w:val="Header"/>
      <w:jc w:val="right"/>
      <w:rPr>
        <w:cs/>
      </w:rPr>
    </w:pPr>
    <w:r>
      <w:rPr>
        <w:noProof/>
      </w:rPr>
      <w:drawing>
        <wp:anchor distT="0" distB="0" distL="114300" distR="114300" simplePos="0" relativeHeight="251659264" behindDoc="0" locked="0" layoutInCell="1" allowOverlap="1" wp14:anchorId="1CD871EB" wp14:editId="36970D0D">
          <wp:simplePos x="0" y="0"/>
          <wp:positionH relativeFrom="margin">
            <wp:posOffset>-65405</wp:posOffset>
          </wp:positionH>
          <wp:positionV relativeFrom="paragraph">
            <wp:posOffset>-83820</wp:posOffset>
          </wp:positionV>
          <wp:extent cx="890905" cy="716280"/>
          <wp:effectExtent l="0" t="0" r="4445" b="7620"/>
          <wp:wrapThrough wrapText="bothSides">
            <wp:wrapPolygon edited="0">
              <wp:start x="0" y="0"/>
              <wp:lineTo x="0" y="21255"/>
              <wp:lineTo x="21246" y="21255"/>
              <wp:lineTo x="21246" y="0"/>
              <wp:lineTo x="0" y="0"/>
            </wp:wrapPolygon>
          </wp:wrapThrough>
          <wp:docPr id="1887536562" name="Picture 188753656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10746" t="5730" r="13300" b="7420"/>
                  <a:stretch/>
                </pic:blipFill>
                <pic:spPr bwMode="auto">
                  <a:xfrm>
                    <a:off x="0" y="0"/>
                    <a:ext cx="890905" cy="716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81465">
      <w:rPr>
        <w:noProof/>
      </w:rPr>
      <w:drawing>
        <wp:anchor distT="0" distB="0" distL="114300" distR="114300" simplePos="0" relativeHeight="251660288" behindDoc="0" locked="0" layoutInCell="1" allowOverlap="1" wp14:anchorId="5BDC8CE7" wp14:editId="37166A50">
          <wp:simplePos x="0" y="0"/>
          <wp:positionH relativeFrom="margin">
            <wp:align>right</wp:align>
          </wp:positionH>
          <wp:positionV relativeFrom="paragraph">
            <wp:posOffset>13893</wp:posOffset>
          </wp:positionV>
          <wp:extent cx="1409700" cy="487045"/>
          <wp:effectExtent l="0" t="0" r="0" b="8255"/>
          <wp:wrapSquare wrapText="bothSides"/>
          <wp:docPr id="698111265" name="Picture 69811126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09700" cy="4870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cs"/>
        <w:noProof/>
        <w:c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C2849"/>
    <w:multiLevelType w:val="multilevel"/>
    <w:tmpl w:val="51EE9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962F09"/>
    <w:multiLevelType w:val="multilevel"/>
    <w:tmpl w:val="612C4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8B3A98"/>
    <w:multiLevelType w:val="multilevel"/>
    <w:tmpl w:val="51245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D9B1AE8"/>
    <w:multiLevelType w:val="multilevel"/>
    <w:tmpl w:val="C25E4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152273A"/>
    <w:multiLevelType w:val="multilevel"/>
    <w:tmpl w:val="39FAA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1661DCC"/>
    <w:multiLevelType w:val="multilevel"/>
    <w:tmpl w:val="95D0E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1B1625B"/>
    <w:multiLevelType w:val="multilevel"/>
    <w:tmpl w:val="0556F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2BA2221"/>
    <w:multiLevelType w:val="multilevel"/>
    <w:tmpl w:val="2338A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2FB62B4"/>
    <w:multiLevelType w:val="multilevel"/>
    <w:tmpl w:val="DB9A2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071E79"/>
    <w:multiLevelType w:val="multilevel"/>
    <w:tmpl w:val="82B62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86103DD"/>
    <w:multiLevelType w:val="multilevel"/>
    <w:tmpl w:val="EED2A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9905DC3"/>
    <w:multiLevelType w:val="multilevel"/>
    <w:tmpl w:val="AD5C5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CDF58E8"/>
    <w:multiLevelType w:val="multilevel"/>
    <w:tmpl w:val="F9AE1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3122A23"/>
    <w:multiLevelType w:val="multilevel"/>
    <w:tmpl w:val="86D89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44E6F9F"/>
    <w:multiLevelType w:val="multilevel"/>
    <w:tmpl w:val="0A164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5DA49CF"/>
    <w:multiLevelType w:val="multilevel"/>
    <w:tmpl w:val="BAE8E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8CC5644"/>
    <w:multiLevelType w:val="hybridMultilevel"/>
    <w:tmpl w:val="70ACCF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D5970A5"/>
    <w:multiLevelType w:val="multilevel"/>
    <w:tmpl w:val="68D88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0666D71"/>
    <w:multiLevelType w:val="multilevel"/>
    <w:tmpl w:val="A7D04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250606A"/>
    <w:multiLevelType w:val="multilevel"/>
    <w:tmpl w:val="24ECE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2B465CF"/>
    <w:multiLevelType w:val="multilevel"/>
    <w:tmpl w:val="1AD49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B1D0118"/>
    <w:multiLevelType w:val="multilevel"/>
    <w:tmpl w:val="48B25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B486D8B"/>
    <w:multiLevelType w:val="multilevel"/>
    <w:tmpl w:val="6784D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2283DF0"/>
    <w:multiLevelType w:val="multilevel"/>
    <w:tmpl w:val="BF36E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5E94C8E"/>
    <w:multiLevelType w:val="multilevel"/>
    <w:tmpl w:val="6680C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FAD5F1A"/>
    <w:multiLevelType w:val="multilevel"/>
    <w:tmpl w:val="71F09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8A86599"/>
    <w:multiLevelType w:val="multilevel"/>
    <w:tmpl w:val="B4666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E442663"/>
    <w:multiLevelType w:val="multilevel"/>
    <w:tmpl w:val="BEF65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FAA502D"/>
    <w:multiLevelType w:val="multilevel"/>
    <w:tmpl w:val="1326E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EA6215B"/>
    <w:multiLevelType w:val="multilevel"/>
    <w:tmpl w:val="9A44B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EDC4927"/>
    <w:multiLevelType w:val="multilevel"/>
    <w:tmpl w:val="5BFAF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2B96D69"/>
    <w:multiLevelType w:val="multilevel"/>
    <w:tmpl w:val="287EC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40705BD"/>
    <w:multiLevelType w:val="multilevel"/>
    <w:tmpl w:val="B8762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8A0665A"/>
    <w:multiLevelType w:val="multilevel"/>
    <w:tmpl w:val="CF28C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A317BB2"/>
    <w:multiLevelType w:val="multilevel"/>
    <w:tmpl w:val="7F0C9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E9C6F2A"/>
    <w:multiLevelType w:val="multilevel"/>
    <w:tmpl w:val="E03C1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600327848">
    <w:abstractNumId w:val="16"/>
  </w:num>
  <w:num w:numId="2" w16cid:durableId="1355305610">
    <w:abstractNumId w:val="17"/>
  </w:num>
  <w:num w:numId="3" w16cid:durableId="190924410">
    <w:abstractNumId w:val="2"/>
  </w:num>
  <w:num w:numId="4" w16cid:durableId="1892646719">
    <w:abstractNumId w:val="23"/>
  </w:num>
  <w:num w:numId="5" w16cid:durableId="950823823">
    <w:abstractNumId w:val="27"/>
  </w:num>
  <w:num w:numId="6" w16cid:durableId="243419484">
    <w:abstractNumId w:val="11"/>
  </w:num>
  <w:num w:numId="7" w16cid:durableId="1769039976">
    <w:abstractNumId w:val="19"/>
  </w:num>
  <w:num w:numId="8" w16cid:durableId="1219588710">
    <w:abstractNumId w:val="30"/>
  </w:num>
  <w:num w:numId="9" w16cid:durableId="738988722">
    <w:abstractNumId w:val="8"/>
  </w:num>
  <w:num w:numId="10" w16cid:durableId="122190034">
    <w:abstractNumId w:val="3"/>
  </w:num>
  <w:num w:numId="11" w16cid:durableId="1056591265">
    <w:abstractNumId w:val="15"/>
  </w:num>
  <w:num w:numId="12" w16cid:durableId="910457358">
    <w:abstractNumId w:val="26"/>
  </w:num>
  <w:num w:numId="13" w16cid:durableId="1677878888">
    <w:abstractNumId w:val="12"/>
  </w:num>
  <w:num w:numId="14" w16cid:durableId="1969433684">
    <w:abstractNumId w:val="10"/>
  </w:num>
  <w:num w:numId="15" w16cid:durableId="303311674">
    <w:abstractNumId w:val="14"/>
  </w:num>
  <w:num w:numId="16" w16cid:durableId="1901942927">
    <w:abstractNumId w:val="33"/>
  </w:num>
  <w:num w:numId="17" w16cid:durableId="151725658">
    <w:abstractNumId w:val="29"/>
  </w:num>
  <w:num w:numId="18" w16cid:durableId="1324118147">
    <w:abstractNumId w:val="6"/>
  </w:num>
  <w:num w:numId="19" w16cid:durableId="403719260">
    <w:abstractNumId w:val="1"/>
  </w:num>
  <w:num w:numId="20" w16cid:durableId="1415936443">
    <w:abstractNumId w:val="4"/>
  </w:num>
  <w:num w:numId="21" w16cid:durableId="519273431">
    <w:abstractNumId w:val="22"/>
  </w:num>
  <w:num w:numId="22" w16cid:durableId="1082877116">
    <w:abstractNumId w:val="25"/>
  </w:num>
  <w:num w:numId="23" w16cid:durableId="641737984">
    <w:abstractNumId w:val="20"/>
  </w:num>
  <w:num w:numId="24" w16cid:durableId="426737186">
    <w:abstractNumId w:val="24"/>
  </w:num>
  <w:num w:numId="25" w16cid:durableId="1367414605">
    <w:abstractNumId w:val="9"/>
  </w:num>
  <w:num w:numId="26" w16cid:durableId="148401630">
    <w:abstractNumId w:val="5"/>
  </w:num>
  <w:num w:numId="27" w16cid:durableId="954169587">
    <w:abstractNumId w:val="18"/>
  </w:num>
  <w:num w:numId="28" w16cid:durableId="89814018">
    <w:abstractNumId w:val="7"/>
  </w:num>
  <w:num w:numId="29" w16cid:durableId="17704896">
    <w:abstractNumId w:val="34"/>
  </w:num>
  <w:num w:numId="30" w16cid:durableId="1624653718">
    <w:abstractNumId w:val="13"/>
  </w:num>
  <w:num w:numId="31" w16cid:durableId="2084450104">
    <w:abstractNumId w:val="31"/>
  </w:num>
  <w:num w:numId="32" w16cid:durableId="930966032">
    <w:abstractNumId w:val="35"/>
  </w:num>
  <w:num w:numId="33" w16cid:durableId="307978047">
    <w:abstractNumId w:val="28"/>
  </w:num>
  <w:num w:numId="34" w16cid:durableId="215746041">
    <w:abstractNumId w:val="32"/>
  </w:num>
  <w:num w:numId="35" w16cid:durableId="1129081772">
    <w:abstractNumId w:val="0"/>
  </w:num>
  <w:num w:numId="36" w16cid:durableId="98620140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07B1"/>
    <w:rsid w:val="0000212F"/>
    <w:rsid w:val="00002B59"/>
    <w:rsid w:val="00002E24"/>
    <w:rsid w:val="00006FB9"/>
    <w:rsid w:val="00007235"/>
    <w:rsid w:val="000073D7"/>
    <w:rsid w:val="0000749C"/>
    <w:rsid w:val="00007649"/>
    <w:rsid w:val="00013433"/>
    <w:rsid w:val="00013543"/>
    <w:rsid w:val="000136AA"/>
    <w:rsid w:val="0001373A"/>
    <w:rsid w:val="00013DC7"/>
    <w:rsid w:val="0002026D"/>
    <w:rsid w:val="00021158"/>
    <w:rsid w:val="00022D04"/>
    <w:rsid w:val="00023926"/>
    <w:rsid w:val="00024421"/>
    <w:rsid w:val="00024A99"/>
    <w:rsid w:val="00027340"/>
    <w:rsid w:val="00032BBC"/>
    <w:rsid w:val="00033132"/>
    <w:rsid w:val="00034512"/>
    <w:rsid w:val="00035B3B"/>
    <w:rsid w:val="00037044"/>
    <w:rsid w:val="00037D64"/>
    <w:rsid w:val="00042BFE"/>
    <w:rsid w:val="00044A68"/>
    <w:rsid w:val="000455B4"/>
    <w:rsid w:val="000469F1"/>
    <w:rsid w:val="00047C6E"/>
    <w:rsid w:val="00050142"/>
    <w:rsid w:val="000512A6"/>
    <w:rsid w:val="00051D32"/>
    <w:rsid w:val="000524DC"/>
    <w:rsid w:val="00053AE9"/>
    <w:rsid w:val="00057D9A"/>
    <w:rsid w:val="00061419"/>
    <w:rsid w:val="000615D8"/>
    <w:rsid w:val="000635C7"/>
    <w:rsid w:val="000639D5"/>
    <w:rsid w:val="00063A63"/>
    <w:rsid w:val="00066E26"/>
    <w:rsid w:val="00066EBE"/>
    <w:rsid w:val="00067115"/>
    <w:rsid w:val="0006765A"/>
    <w:rsid w:val="000720B2"/>
    <w:rsid w:val="000725BA"/>
    <w:rsid w:val="00072908"/>
    <w:rsid w:val="0007594F"/>
    <w:rsid w:val="00076C1D"/>
    <w:rsid w:val="00077463"/>
    <w:rsid w:val="000801F7"/>
    <w:rsid w:val="000829FA"/>
    <w:rsid w:val="000852E9"/>
    <w:rsid w:val="0009009E"/>
    <w:rsid w:val="00090CBD"/>
    <w:rsid w:val="000949C3"/>
    <w:rsid w:val="00095185"/>
    <w:rsid w:val="00096149"/>
    <w:rsid w:val="00096A66"/>
    <w:rsid w:val="000A15E4"/>
    <w:rsid w:val="000A2D72"/>
    <w:rsid w:val="000A3C0B"/>
    <w:rsid w:val="000A409D"/>
    <w:rsid w:val="000B00DD"/>
    <w:rsid w:val="000B46EC"/>
    <w:rsid w:val="000B5795"/>
    <w:rsid w:val="000B5FAD"/>
    <w:rsid w:val="000B7850"/>
    <w:rsid w:val="000C0B37"/>
    <w:rsid w:val="000C5001"/>
    <w:rsid w:val="000C6614"/>
    <w:rsid w:val="000C686D"/>
    <w:rsid w:val="000C7391"/>
    <w:rsid w:val="000D22C2"/>
    <w:rsid w:val="000D3934"/>
    <w:rsid w:val="000D3DC7"/>
    <w:rsid w:val="000D3DF8"/>
    <w:rsid w:val="000D3FD3"/>
    <w:rsid w:val="000D56F3"/>
    <w:rsid w:val="000D6E2F"/>
    <w:rsid w:val="000D7DE1"/>
    <w:rsid w:val="000E0B46"/>
    <w:rsid w:val="000E0D7A"/>
    <w:rsid w:val="000E2026"/>
    <w:rsid w:val="000E2DFB"/>
    <w:rsid w:val="000E36B9"/>
    <w:rsid w:val="000E5AAC"/>
    <w:rsid w:val="000E5FD9"/>
    <w:rsid w:val="000E608B"/>
    <w:rsid w:val="000F0148"/>
    <w:rsid w:val="000F1ABB"/>
    <w:rsid w:val="000F1FEB"/>
    <w:rsid w:val="000F33F8"/>
    <w:rsid w:val="000F4191"/>
    <w:rsid w:val="000F419A"/>
    <w:rsid w:val="000F4F9E"/>
    <w:rsid w:val="000F68FD"/>
    <w:rsid w:val="000F6CB8"/>
    <w:rsid w:val="00103F71"/>
    <w:rsid w:val="00104C35"/>
    <w:rsid w:val="0010581F"/>
    <w:rsid w:val="001076CB"/>
    <w:rsid w:val="001077CB"/>
    <w:rsid w:val="00107820"/>
    <w:rsid w:val="00107A78"/>
    <w:rsid w:val="00110FC1"/>
    <w:rsid w:val="00111902"/>
    <w:rsid w:val="00113829"/>
    <w:rsid w:val="001139E4"/>
    <w:rsid w:val="00114B11"/>
    <w:rsid w:val="00122388"/>
    <w:rsid w:val="001223F8"/>
    <w:rsid w:val="001234DD"/>
    <w:rsid w:val="0012520D"/>
    <w:rsid w:val="001278F9"/>
    <w:rsid w:val="00127FED"/>
    <w:rsid w:val="00130791"/>
    <w:rsid w:val="00131984"/>
    <w:rsid w:val="0013330C"/>
    <w:rsid w:val="00133344"/>
    <w:rsid w:val="001353F0"/>
    <w:rsid w:val="0013582E"/>
    <w:rsid w:val="00135945"/>
    <w:rsid w:val="001402BD"/>
    <w:rsid w:val="00140560"/>
    <w:rsid w:val="00140653"/>
    <w:rsid w:val="0014159C"/>
    <w:rsid w:val="00142C22"/>
    <w:rsid w:val="00142C80"/>
    <w:rsid w:val="00143F12"/>
    <w:rsid w:val="00144F2D"/>
    <w:rsid w:val="001469FC"/>
    <w:rsid w:val="001470FD"/>
    <w:rsid w:val="00150F26"/>
    <w:rsid w:val="0015169E"/>
    <w:rsid w:val="00151E87"/>
    <w:rsid w:val="00152429"/>
    <w:rsid w:val="00156C7A"/>
    <w:rsid w:val="001571C0"/>
    <w:rsid w:val="001574E6"/>
    <w:rsid w:val="001613F9"/>
    <w:rsid w:val="00161C85"/>
    <w:rsid w:val="00161F11"/>
    <w:rsid w:val="00161FE0"/>
    <w:rsid w:val="0016252E"/>
    <w:rsid w:val="00163B3B"/>
    <w:rsid w:val="0016634C"/>
    <w:rsid w:val="001678B4"/>
    <w:rsid w:val="001712C7"/>
    <w:rsid w:val="0017259F"/>
    <w:rsid w:val="0017292D"/>
    <w:rsid w:val="0017322E"/>
    <w:rsid w:val="0017407C"/>
    <w:rsid w:val="00174085"/>
    <w:rsid w:val="00175310"/>
    <w:rsid w:val="001773CF"/>
    <w:rsid w:val="00180866"/>
    <w:rsid w:val="001827F1"/>
    <w:rsid w:val="00183D87"/>
    <w:rsid w:val="001859F2"/>
    <w:rsid w:val="0018715C"/>
    <w:rsid w:val="001879C5"/>
    <w:rsid w:val="0019084B"/>
    <w:rsid w:val="0019192F"/>
    <w:rsid w:val="00192020"/>
    <w:rsid w:val="00192D89"/>
    <w:rsid w:val="001934B8"/>
    <w:rsid w:val="00193E83"/>
    <w:rsid w:val="0019551A"/>
    <w:rsid w:val="0019586E"/>
    <w:rsid w:val="00196622"/>
    <w:rsid w:val="00197B7F"/>
    <w:rsid w:val="001A0874"/>
    <w:rsid w:val="001A0BF9"/>
    <w:rsid w:val="001A0D9D"/>
    <w:rsid w:val="001A2B64"/>
    <w:rsid w:val="001A4F9D"/>
    <w:rsid w:val="001A7AD0"/>
    <w:rsid w:val="001B0551"/>
    <w:rsid w:val="001B12F0"/>
    <w:rsid w:val="001B12FA"/>
    <w:rsid w:val="001B1A4C"/>
    <w:rsid w:val="001B1CD7"/>
    <w:rsid w:val="001B225B"/>
    <w:rsid w:val="001B44BF"/>
    <w:rsid w:val="001B7238"/>
    <w:rsid w:val="001B7877"/>
    <w:rsid w:val="001C0C99"/>
    <w:rsid w:val="001C0FD2"/>
    <w:rsid w:val="001C1A03"/>
    <w:rsid w:val="001C1A9C"/>
    <w:rsid w:val="001C32A6"/>
    <w:rsid w:val="001C5036"/>
    <w:rsid w:val="001C66AD"/>
    <w:rsid w:val="001C7F33"/>
    <w:rsid w:val="001D0BCE"/>
    <w:rsid w:val="001D3AE1"/>
    <w:rsid w:val="001D4574"/>
    <w:rsid w:val="001D47F5"/>
    <w:rsid w:val="001D4E2C"/>
    <w:rsid w:val="001D6FEA"/>
    <w:rsid w:val="001E0543"/>
    <w:rsid w:val="001E0F13"/>
    <w:rsid w:val="001E0F47"/>
    <w:rsid w:val="001E5448"/>
    <w:rsid w:val="001E6BE3"/>
    <w:rsid w:val="001F0F94"/>
    <w:rsid w:val="001F3BB8"/>
    <w:rsid w:val="001F6495"/>
    <w:rsid w:val="002007CC"/>
    <w:rsid w:val="00201CC2"/>
    <w:rsid w:val="002043CC"/>
    <w:rsid w:val="00207004"/>
    <w:rsid w:val="00207B35"/>
    <w:rsid w:val="00211B6E"/>
    <w:rsid w:val="00212854"/>
    <w:rsid w:val="002128F1"/>
    <w:rsid w:val="0021412F"/>
    <w:rsid w:val="00214C9F"/>
    <w:rsid w:val="0021514E"/>
    <w:rsid w:val="00215DAC"/>
    <w:rsid w:val="00216DB9"/>
    <w:rsid w:val="00220237"/>
    <w:rsid w:val="00221D6B"/>
    <w:rsid w:val="00223D17"/>
    <w:rsid w:val="002249C7"/>
    <w:rsid w:val="00224B3E"/>
    <w:rsid w:val="00224CDA"/>
    <w:rsid w:val="00225CFB"/>
    <w:rsid w:val="00230EA2"/>
    <w:rsid w:val="00233264"/>
    <w:rsid w:val="0023388C"/>
    <w:rsid w:val="00235793"/>
    <w:rsid w:val="00236257"/>
    <w:rsid w:val="00236307"/>
    <w:rsid w:val="00237334"/>
    <w:rsid w:val="002405B1"/>
    <w:rsid w:val="002409E7"/>
    <w:rsid w:val="00244D1D"/>
    <w:rsid w:val="002455D9"/>
    <w:rsid w:val="002457F3"/>
    <w:rsid w:val="002460DA"/>
    <w:rsid w:val="00247C10"/>
    <w:rsid w:val="00247D9F"/>
    <w:rsid w:val="002504B3"/>
    <w:rsid w:val="002512C2"/>
    <w:rsid w:val="00253781"/>
    <w:rsid w:val="0025393F"/>
    <w:rsid w:val="0025471A"/>
    <w:rsid w:val="002559A8"/>
    <w:rsid w:val="00255B1D"/>
    <w:rsid w:val="0026052B"/>
    <w:rsid w:val="00261085"/>
    <w:rsid w:val="00261282"/>
    <w:rsid w:val="0026422F"/>
    <w:rsid w:val="00264EDE"/>
    <w:rsid w:val="00267B28"/>
    <w:rsid w:val="00267C28"/>
    <w:rsid w:val="0027148A"/>
    <w:rsid w:val="00272059"/>
    <w:rsid w:val="00272BBA"/>
    <w:rsid w:val="00272C8D"/>
    <w:rsid w:val="00272EA0"/>
    <w:rsid w:val="00276E97"/>
    <w:rsid w:val="0027725C"/>
    <w:rsid w:val="00277708"/>
    <w:rsid w:val="0028015D"/>
    <w:rsid w:val="002803A4"/>
    <w:rsid w:val="00282EE4"/>
    <w:rsid w:val="00284C25"/>
    <w:rsid w:val="0028599C"/>
    <w:rsid w:val="0029022A"/>
    <w:rsid w:val="00290BED"/>
    <w:rsid w:val="00293CF6"/>
    <w:rsid w:val="00294966"/>
    <w:rsid w:val="00297CF1"/>
    <w:rsid w:val="00297D6C"/>
    <w:rsid w:val="00297EA1"/>
    <w:rsid w:val="002A1F14"/>
    <w:rsid w:val="002A3526"/>
    <w:rsid w:val="002A3A95"/>
    <w:rsid w:val="002A3C06"/>
    <w:rsid w:val="002A51F6"/>
    <w:rsid w:val="002A7D06"/>
    <w:rsid w:val="002B10A1"/>
    <w:rsid w:val="002B5E84"/>
    <w:rsid w:val="002B7989"/>
    <w:rsid w:val="002B7B2B"/>
    <w:rsid w:val="002C293B"/>
    <w:rsid w:val="002C642D"/>
    <w:rsid w:val="002C647D"/>
    <w:rsid w:val="002C66FC"/>
    <w:rsid w:val="002C7124"/>
    <w:rsid w:val="002C7678"/>
    <w:rsid w:val="002C795E"/>
    <w:rsid w:val="002D0150"/>
    <w:rsid w:val="002D0D60"/>
    <w:rsid w:val="002D2B16"/>
    <w:rsid w:val="002D5BDB"/>
    <w:rsid w:val="002D6AEC"/>
    <w:rsid w:val="002D7005"/>
    <w:rsid w:val="002D776E"/>
    <w:rsid w:val="002E0ECB"/>
    <w:rsid w:val="002E18EA"/>
    <w:rsid w:val="002E2549"/>
    <w:rsid w:val="002E5A3C"/>
    <w:rsid w:val="002E6D92"/>
    <w:rsid w:val="002E6FA4"/>
    <w:rsid w:val="002E72B5"/>
    <w:rsid w:val="002F2191"/>
    <w:rsid w:val="002F3F13"/>
    <w:rsid w:val="002F439B"/>
    <w:rsid w:val="002F4D98"/>
    <w:rsid w:val="002F5F51"/>
    <w:rsid w:val="002F77A3"/>
    <w:rsid w:val="00300B8B"/>
    <w:rsid w:val="003029BE"/>
    <w:rsid w:val="00302B8B"/>
    <w:rsid w:val="00303298"/>
    <w:rsid w:val="00303394"/>
    <w:rsid w:val="00304DF6"/>
    <w:rsid w:val="00306C1E"/>
    <w:rsid w:val="0031125F"/>
    <w:rsid w:val="0031357A"/>
    <w:rsid w:val="00313EBB"/>
    <w:rsid w:val="00315401"/>
    <w:rsid w:val="003160D4"/>
    <w:rsid w:val="00316DEC"/>
    <w:rsid w:val="00317487"/>
    <w:rsid w:val="00321519"/>
    <w:rsid w:val="00323EDE"/>
    <w:rsid w:val="00325640"/>
    <w:rsid w:val="00326891"/>
    <w:rsid w:val="0032696C"/>
    <w:rsid w:val="0032742E"/>
    <w:rsid w:val="00327CB8"/>
    <w:rsid w:val="00330998"/>
    <w:rsid w:val="00332956"/>
    <w:rsid w:val="00332D31"/>
    <w:rsid w:val="00333F9C"/>
    <w:rsid w:val="003342DE"/>
    <w:rsid w:val="00335F29"/>
    <w:rsid w:val="0034057E"/>
    <w:rsid w:val="003406AD"/>
    <w:rsid w:val="00341C6F"/>
    <w:rsid w:val="003431BD"/>
    <w:rsid w:val="00343260"/>
    <w:rsid w:val="003436AC"/>
    <w:rsid w:val="00343F4D"/>
    <w:rsid w:val="00346795"/>
    <w:rsid w:val="00346B97"/>
    <w:rsid w:val="003525DB"/>
    <w:rsid w:val="003528FE"/>
    <w:rsid w:val="003530C7"/>
    <w:rsid w:val="003544D7"/>
    <w:rsid w:val="0035536A"/>
    <w:rsid w:val="003568A9"/>
    <w:rsid w:val="00357EEC"/>
    <w:rsid w:val="00361BF1"/>
    <w:rsid w:val="00363CF6"/>
    <w:rsid w:val="00364C48"/>
    <w:rsid w:val="0036521E"/>
    <w:rsid w:val="00365A7F"/>
    <w:rsid w:val="0036607C"/>
    <w:rsid w:val="003663FE"/>
    <w:rsid w:val="003668A8"/>
    <w:rsid w:val="00366C2D"/>
    <w:rsid w:val="00366F17"/>
    <w:rsid w:val="00370913"/>
    <w:rsid w:val="00370EBB"/>
    <w:rsid w:val="003729DE"/>
    <w:rsid w:val="00372F6C"/>
    <w:rsid w:val="003733A0"/>
    <w:rsid w:val="00375DF3"/>
    <w:rsid w:val="00385CA2"/>
    <w:rsid w:val="0038686B"/>
    <w:rsid w:val="0039052E"/>
    <w:rsid w:val="003955E7"/>
    <w:rsid w:val="003A016A"/>
    <w:rsid w:val="003A02D3"/>
    <w:rsid w:val="003A0504"/>
    <w:rsid w:val="003A1637"/>
    <w:rsid w:val="003A2B4E"/>
    <w:rsid w:val="003A3ABC"/>
    <w:rsid w:val="003A3EA3"/>
    <w:rsid w:val="003A3FC7"/>
    <w:rsid w:val="003A512B"/>
    <w:rsid w:val="003A5975"/>
    <w:rsid w:val="003A598D"/>
    <w:rsid w:val="003A6064"/>
    <w:rsid w:val="003A6417"/>
    <w:rsid w:val="003A748E"/>
    <w:rsid w:val="003A7D33"/>
    <w:rsid w:val="003B0DE9"/>
    <w:rsid w:val="003B119D"/>
    <w:rsid w:val="003B2184"/>
    <w:rsid w:val="003B407C"/>
    <w:rsid w:val="003B48C3"/>
    <w:rsid w:val="003B6888"/>
    <w:rsid w:val="003B68A4"/>
    <w:rsid w:val="003B6F08"/>
    <w:rsid w:val="003B77AF"/>
    <w:rsid w:val="003C10FF"/>
    <w:rsid w:val="003C1114"/>
    <w:rsid w:val="003C168D"/>
    <w:rsid w:val="003C18A7"/>
    <w:rsid w:val="003C246F"/>
    <w:rsid w:val="003C4D4C"/>
    <w:rsid w:val="003C4E93"/>
    <w:rsid w:val="003C4F5E"/>
    <w:rsid w:val="003C5FC1"/>
    <w:rsid w:val="003C6206"/>
    <w:rsid w:val="003C678B"/>
    <w:rsid w:val="003C7AAF"/>
    <w:rsid w:val="003C7D4B"/>
    <w:rsid w:val="003D5021"/>
    <w:rsid w:val="003D5637"/>
    <w:rsid w:val="003D66C0"/>
    <w:rsid w:val="003D6DE6"/>
    <w:rsid w:val="003D7B25"/>
    <w:rsid w:val="003E0A19"/>
    <w:rsid w:val="003E0E2E"/>
    <w:rsid w:val="003E35EA"/>
    <w:rsid w:val="003E4CCE"/>
    <w:rsid w:val="003E5F95"/>
    <w:rsid w:val="003E6327"/>
    <w:rsid w:val="003E7282"/>
    <w:rsid w:val="003F08E1"/>
    <w:rsid w:val="003F309F"/>
    <w:rsid w:val="003F3A6D"/>
    <w:rsid w:val="003F414A"/>
    <w:rsid w:val="003F6470"/>
    <w:rsid w:val="00400470"/>
    <w:rsid w:val="00402314"/>
    <w:rsid w:val="00404081"/>
    <w:rsid w:val="00404635"/>
    <w:rsid w:val="00406C34"/>
    <w:rsid w:val="00407689"/>
    <w:rsid w:val="00410DB8"/>
    <w:rsid w:val="00411AA1"/>
    <w:rsid w:val="004124DC"/>
    <w:rsid w:val="0041353A"/>
    <w:rsid w:val="00413B7A"/>
    <w:rsid w:val="00414807"/>
    <w:rsid w:val="00415420"/>
    <w:rsid w:val="00415FA8"/>
    <w:rsid w:val="00417A1D"/>
    <w:rsid w:val="00422665"/>
    <w:rsid w:val="00422FE5"/>
    <w:rsid w:val="00423CEC"/>
    <w:rsid w:val="00424CCB"/>
    <w:rsid w:val="00424F1C"/>
    <w:rsid w:val="004261F0"/>
    <w:rsid w:val="00426BC3"/>
    <w:rsid w:val="00430BEC"/>
    <w:rsid w:val="00430F67"/>
    <w:rsid w:val="004319F4"/>
    <w:rsid w:val="00432040"/>
    <w:rsid w:val="0043361E"/>
    <w:rsid w:val="0043362A"/>
    <w:rsid w:val="00433EF6"/>
    <w:rsid w:val="00434B80"/>
    <w:rsid w:val="004351FB"/>
    <w:rsid w:val="00435E9A"/>
    <w:rsid w:val="00437A59"/>
    <w:rsid w:val="00437B9D"/>
    <w:rsid w:val="00440C26"/>
    <w:rsid w:val="00441C4D"/>
    <w:rsid w:val="00442CEB"/>
    <w:rsid w:val="00454DFE"/>
    <w:rsid w:val="004554C5"/>
    <w:rsid w:val="00457688"/>
    <w:rsid w:val="00457739"/>
    <w:rsid w:val="00457A0A"/>
    <w:rsid w:val="00460D92"/>
    <w:rsid w:val="004615BF"/>
    <w:rsid w:val="00462F60"/>
    <w:rsid w:val="004662F7"/>
    <w:rsid w:val="0046650F"/>
    <w:rsid w:val="00470804"/>
    <w:rsid w:val="00470C80"/>
    <w:rsid w:val="0047236D"/>
    <w:rsid w:val="00473966"/>
    <w:rsid w:val="00473C5D"/>
    <w:rsid w:val="004748BD"/>
    <w:rsid w:val="00475E28"/>
    <w:rsid w:val="00476819"/>
    <w:rsid w:val="00477F38"/>
    <w:rsid w:val="0048066A"/>
    <w:rsid w:val="004837D6"/>
    <w:rsid w:val="004838D3"/>
    <w:rsid w:val="00487395"/>
    <w:rsid w:val="00490766"/>
    <w:rsid w:val="00491051"/>
    <w:rsid w:val="00492087"/>
    <w:rsid w:val="004956DC"/>
    <w:rsid w:val="00495C52"/>
    <w:rsid w:val="00496E47"/>
    <w:rsid w:val="004973C2"/>
    <w:rsid w:val="004A3960"/>
    <w:rsid w:val="004A7F4B"/>
    <w:rsid w:val="004B059C"/>
    <w:rsid w:val="004B08F8"/>
    <w:rsid w:val="004B11A8"/>
    <w:rsid w:val="004B2F5C"/>
    <w:rsid w:val="004B43ED"/>
    <w:rsid w:val="004B5868"/>
    <w:rsid w:val="004B58F5"/>
    <w:rsid w:val="004B6C31"/>
    <w:rsid w:val="004C2DDC"/>
    <w:rsid w:val="004C514C"/>
    <w:rsid w:val="004C5600"/>
    <w:rsid w:val="004C58F8"/>
    <w:rsid w:val="004C644B"/>
    <w:rsid w:val="004C7A3A"/>
    <w:rsid w:val="004D0143"/>
    <w:rsid w:val="004D4422"/>
    <w:rsid w:val="004D58D8"/>
    <w:rsid w:val="004D5EE8"/>
    <w:rsid w:val="004D61D7"/>
    <w:rsid w:val="004E0AAD"/>
    <w:rsid w:val="004E0B2E"/>
    <w:rsid w:val="004E0BF3"/>
    <w:rsid w:val="004E1DE3"/>
    <w:rsid w:val="004E3896"/>
    <w:rsid w:val="004E44B9"/>
    <w:rsid w:val="004E49C7"/>
    <w:rsid w:val="004E677B"/>
    <w:rsid w:val="004F1C6D"/>
    <w:rsid w:val="004F23BA"/>
    <w:rsid w:val="004F3B1B"/>
    <w:rsid w:val="004F5464"/>
    <w:rsid w:val="004F5DD0"/>
    <w:rsid w:val="004F5E5C"/>
    <w:rsid w:val="004F6C6A"/>
    <w:rsid w:val="004F7566"/>
    <w:rsid w:val="005010CA"/>
    <w:rsid w:val="00501A2D"/>
    <w:rsid w:val="00501B1F"/>
    <w:rsid w:val="00503251"/>
    <w:rsid w:val="005032A2"/>
    <w:rsid w:val="005032CE"/>
    <w:rsid w:val="0050500F"/>
    <w:rsid w:val="005050F2"/>
    <w:rsid w:val="0050626B"/>
    <w:rsid w:val="00512C82"/>
    <w:rsid w:val="0051334C"/>
    <w:rsid w:val="005149C0"/>
    <w:rsid w:val="00514B26"/>
    <w:rsid w:val="00516015"/>
    <w:rsid w:val="00516DB6"/>
    <w:rsid w:val="00517572"/>
    <w:rsid w:val="0051774C"/>
    <w:rsid w:val="00520A45"/>
    <w:rsid w:val="00520D48"/>
    <w:rsid w:val="00523D0B"/>
    <w:rsid w:val="005249DB"/>
    <w:rsid w:val="00525BAA"/>
    <w:rsid w:val="00525E38"/>
    <w:rsid w:val="00526B2E"/>
    <w:rsid w:val="00530509"/>
    <w:rsid w:val="00530680"/>
    <w:rsid w:val="005336F6"/>
    <w:rsid w:val="00535DAF"/>
    <w:rsid w:val="00537031"/>
    <w:rsid w:val="00540B13"/>
    <w:rsid w:val="00542085"/>
    <w:rsid w:val="005435B7"/>
    <w:rsid w:val="00544D6C"/>
    <w:rsid w:val="005471E3"/>
    <w:rsid w:val="005524F6"/>
    <w:rsid w:val="005556A2"/>
    <w:rsid w:val="00557D27"/>
    <w:rsid w:val="005613A8"/>
    <w:rsid w:val="00561646"/>
    <w:rsid w:val="00562E70"/>
    <w:rsid w:val="00564FE5"/>
    <w:rsid w:val="00565912"/>
    <w:rsid w:val="00565A11"/>
    <w:rsid w:val="00566172"/>
    <w:rsid w:val="005662AB"/>
    <w:rsid w:val="005665F2"/>
    <w:rsid w:val="00567604"/>
    <w:rsid w:val="005704E7"/>
    <w:rsid w:val="0057078F"/>
    <w:rsid w:val="00573617"/>
    <w:rsid w:val="0057398D"/>
    <w:rsid w:val="00574C0F"/>
    <w:rsid w:val="00574DAB"/>
    <w:rsid w:val="00575162"/>
    <w:rsid w:val="00575246"/>
    <w:rsid w:val="00576855"/>
    <w:rsid w:val="0057700C"/>
    <w:rsid w:val="0058018D"/>
    <w:rsid w:val="00580AF3"/>
    <w:rsid w:val="0058316A"/>
    <w:rsid w:val="005846EE"/>
    <w:rsid w:val="00586BDB"/>
    <w:rsid w:val="00590D0D"/>
    <w:rsid w:val="00591C7C"/>
    <w:rsid w:val="0059539D"/>
    <w:rsid w:val="00596A2C"/>
    <w:rsid w:val="005976D2"/>
    <w:rsid w:val="005A22A3"/>
    <w:rsid w:val="005A3617"/>
    <w:rsid w:val="005B3185"/>
    <w:rsid w:val="005B4E00"/>
    <w:rsid w:val="005B7E4C"/>
    <w:rsid w:val="005C11D6"/>
    <w:rsid w:val="005C4316"/>
    <w:rsid w:val="005C6B98"/>
    <w:rsid w:val="005D0726"/>
    <w:rsid w:val="005D0B72"/>
    <w:rsid w:val="005D1AEA"/>
    <w:rsid w:val="005D51A7"/>
    <w:rsid w:val="005E0009"/>
    <w:rsid w:val="005E54F6"/>
    <w:rsid w:val="005E5738"/>
    <w:rsid w:val="005E5D0D"/>
    <w:rsid w:val="005E617C"/>
    <w:rsid w:val="005E7825"/>
    <w:rsid w:val="005E7B40"/>
    <w:rsid w:val="005F236D"/>
    <w:rsid w:val="005F3939"/>
    <w:rsid w:val="005F52E4"/>
    <w:rsid w:val="005F6A05"/>
    <w:rsid w:val="005F6EB8"/>
    <w:rsid w:val="00603BD7"/>
    <w:rsid w:val="006042A8"/>
    <w:rsid w:val="00605156"/>
    <w:rsid w:val="00605862"/>
    <w:rsid w:val="00605964"/>
    <w:rsid w:val="00605CD5"/>
    <w:rsid w:val="006062A3"/>
    <w:rsid w:val="0060660D"/>
    <w:rsid w:val="006068A9"/>
    <w:rsid w:val="0061083D"/>
    <w:rsid w:val="00612D13"/>
    <w:rsid w:val="00612FE4"/>
    <w:rsid w:val="0061373F"/>
    <w:rsid w:val="00613961"/>
    <w:rsid w:val="006142C2"/>
    <w:rsid w:val="00614B4F"/>
    <w:rsid w:val="00614C61"/>
    <w:rsid w:val="00615B26"/>
    <w:rsid w:val="0062030C"/>
    <w:rsid w:val="0062207A"/>
    <w:rsid w:val="00623DF6"/>
    <w:rsid w:val="006245B5"/>
    <w:rsid w:val="006247FA"/>
    <w:rsid w:val="00630D67"/>
    <w:rsid w:val="006322A0"/>
    <w:rsid w:val="006327E6"/>
    <w:rsid w:val="006331DC"/>
    <w:rsid w:val="00633E5B"/>
    <w:rsid w:val="00633E77"/>
    <w:rsid w:val="00634441"/>
    <w:rsid w:val="00640CAC"/>
    <w:rsid w:val="006421A4"/>
    <w:rsid w:val="0064378A"/>
    <w:rsid w:val="0064433B"/>
    <w:rsid w:val="006518B0"/>
    <w:rsid w:val="006544A9"/>
    <w:rsid w:val="00657800"/>
    <w:rsid w:val="0066049C"/>
    <w:rsid w:val="0066052B"/>
    <w:rsid w:val="0066252D"/>
    <w:rsid w:val="0066452B"/>
    <w:rsid w:val="00666510"/>
    <w:rsid w:val="0067162F"/>
    <w:rsid w:val="00672630"/>
    <w:rsid w:val="006742AB"/>
    <w:rsid w:val="00674334"/>
    <w:rsid w:val="0067573D"/>
    <w:rsid w:val="00677758"/>
    <w:rsid w:val="00677AEC"/>
    <w:rsid w:val="00677EED"/>
    <w:rsid w:val="006828CE"/>
    <w:rsid w:val="00682FD1"/>
    <w:rsid w:val="00683796"/>
    <w:rsid w:val="00684BAB"/>
    <w:rsid w:val="00685D8B"/>
    <w:rsid w:val="00685F47"/>
    <w:rsid w:val="006928E3"/>
    <w:rsid w:val="00695483"/>
    <w:rsid w:val="00695924"/>
    <w:rsid w:val="006977A0"/>
    <w:rsid w:val="006A1F61"/>
    <w:rsid w:val="006A25DB"/>
    <w:rsid w:val="006A26A6"/>
    <w:rsid w:val="006A4498"/>
    <w:rsid w:val="006A4666"/>
    <w:rsid w:val="006A697F"/>
    <w:rsid w:val="006A69AF"/>
    <w:rsid w:val="006A72D7"/>
    <w:rsid w:val="006B05B5"/>
    <w:rsid w:val="006B3BC0"/>
    <w:rsid w:val="006B419E"/>
    <w:rsid w:val="006B4535"/>
    <w:rsid w:val="006B5013"/>
    <w:rsid w:val="006B66B4"/>
    <w:rsid w:val="006B708F"/>
    <w:rsid w:val="006B7E14"/>
    <w:rsid w:val="006B7FEA"/>
    <w:rsid w:val="006C404C"/>
    <w:rsid w:val="006C78CE"/>
    <w:rsid w:val="006D04FB"/>
    <w:rsid w:val="006D1CAA"/>
    <w:rsid w:val="006D21DF"/>
    <w:rsid w:val="006D2683"/>
    <w:rsid w:val="006D3C19"/>
    <w:rsid w:val="006D546E"/>
    <w:rsid w:val="006D563A"/>
    <w:rsid w:val="006D619B"/>
    <w:rsid w:val="006D78DE"/>
    <w:rsid w:val="006E32BD"/>
    <w:rsid w:val="006E339A"/>
    <w:rsid w:val="006E3B0B"/>
    <w:rsid w:val="006E4DA5"/>
    <w:rsid w:val="006E5DF3"/>
    <w:rsid w:val="006E5F19"/>
    <w:rsid w:val="006E767D"/>
    <w:rsid w:val="006F1F6F"/>
    <w:rsid w:val="006F2608"/>
    <w:rsid w:val="006F51E9"/>
    <w:rsid w:val="006F6267"/>
    <w:rsid w:val="006F6C40"/>
    <w:rsid w:val="007018DC"/>
    <w:rsid w:val="00702A71"/>
    <w:rsid w:val="00702E5A"/>
    <w:rsid w:val="007048B4"/>
    <w:rsid w:val="00704F43"/>
    <w:rsid w:val="00706B76"/>
    <w:rsid w:val="00710BF0"/>
    <w:rsid w:val="00711E37"/>
    <w:rsid w:val="0071317A"/>
    <w:rsid w:val="0071366A"/>
    <w:rsid w:val="00716917"/>
    <w:rsid w:val="00721B8A"/>
    <w:rsid w:val="00721D7E"/>
    <w:rsid w:val="00722318"/>
    <w:rsid w:val="00722A68"/>
    <w:rsid w:val="007235DE"/>
    <w:rsid w:val="00723985"/>
    <w:rsid w:val="0072549D"/>
    <w:rsid w:val="00725A6C"/>
    <w:rsid w:val="00726654"/>
    <w:rsid w:val="00727E7D"/>
    <w:rsid w:val="00733051"/>
    <w:rsid w:val="00735717"/>
    <w:rsid w:val="007424A4"/>
    <w:rsid w:val="00745161"/>
    <w:rsid w:val="00747648"/>
    <w:rsid w:val="00750DC6"/>
    <w:rsid w:val="00751759"/>
    <w:rsid w:val="00751DCB"/>
    <w:rsid w:val="00753AC8"/>
    <w:rsid w:val="00753F1D"/>
    <w:rsid w:val="0075514B"/>
    <w:rsid w:val="007610A8"/>
    <w:rsid w:val="007627DD"/>
    <w:rsid w:val="007633B1"/>
    <w:rsid w:val="00766950"/>
    <w:rsid w:val="00766E91"/>
    <w:rsid w:val="00776454"/>
    <w:rsid w:val="00780468"/>
    <w:rsid w:val="00780DEB"/>
    <w:rsid w:val="00782FCC"/>
    <w:rsid w:val="00783982"/>
    <w:rsid w:val="00784A9F"/>
    <w:rsid w:val="00785183"/>
    <w:rsid w:val="007862A5"/>
    <w:rsid w:val="007869C8"/>
    <w:rsid w:val="00787020"/>
    <w:rsid w:val="007870C3"/>
    <w:rsid w:val="007907D0"/>
    <w:rsid w:val="00790DEB"/>
    <w:rsid w:val="00796022"/>
    <w:rsid w:val="00797081"/>
    <w:rsid w:val="00797729"/>
    <w:rsid w:val="007A19C7"/>
    <w:rsid w:val="007A436E"/>
    <w:rsid w:val="007A53B7"/>
    <w:rsid w:val="007A63CA"/>
    <w:rsid w:val="007B004E"/>
    <w:rsid w:val="007B0339"/>
    <w:rsid w:val="007B1936"/>
    <w:rsid w:val="007B30B4"/>
    <w:rsid w:val="007B52E6"/>
    <w:rsid w:val="007B66C0"/>
    <w:rsid w:val="007C02D6"/>
    <w:rsid w:val="007C02F6"/>
    <w:rsid w:val="007C143D"/>
    <w:rsid w:val="007C21B4"/>
    <w:rsid w:val="007C2427"/>
    <w:rsid w:val="007C24F3"/>
    <w:rsid w:val="007C4165"/>
    <w:rsid w:val="007C79D3"/>
    <w:rsid w:val="007C79EE"/>
    <w:rsid w:val="007D0E4E"/>
    <w:rsid w:val="007D14F4"/>
    <w:rsid w:val="007D17ED"/>
    <w:rsid w:val="007D2B09"/>
    <w:rsid w:val="007D36BD"/>
    <w:rsid w:val="007D5568"/>
    <w:rsid w:val="007D5A23"/>
    <w:rsid w:val="007D7442"/>
    <w:rsid w:val="007D77C4"/>
    <w:rsid w:val="007D7FC8"/>
    <w:rsid w:val="007E03A2"/>
    <w:rsid w:val="007E0402"/>
    <w:rsid w:val="007E14CF"/>
    <w:rsid w:val="007E1C27"/>
    <w:rsid w:val="007E24F9"/>
    <w:rsid w:val="007E3D31"/>
    <w:rsid w:val="007E4277"/>
    <w:rsid w:val="007E4BD1"/>
    <w:rsid w:val="007E5675"/>
    <w:rsid w:val="007E5961"/>
    <w:rsid w:val="007E5A21"/>
    <w:rsid w:val="007E5FB5"/>
    <w:rsid w:val="007E6BA0"/>
    <w:rsid w:val="007E7B97"/>
    <w:rsid w:val="007F00AD"/>
    <w:rsid w:val="007F1A74"/>
    <w:rsid w:val="007F457E"/>
    <w:rsid w:val="007F4661"/>
    <w:rsid w:val="007F5A99"/>
    <w:rsid w:val="007F65ED"/>
    <w:rsid w:val="007F7AD5"/>
    <w:rsid w:val="008028E0"/>
    <w:rsid w:val="00802AAE"/>
    <w:rsid w:val="00805C0F"/>
    <w:rsid w:val="00806477"/>
    <w:rsid w:val="00807B6E"/>
    <w:rsid w:val="00812C10"/>
    <w:rsid w:val="008158E2"/>
    <w:rsid w:val="00817AC8"/>
    <w:rsid w:val="008210A4"/>
    <w:rsid w:val="008222A9"/>
    <w:rsid w:val="00822A18"/>
    <w:rsid w:val="00825324"/>
    <w:rsid w:val="00825E12"/>
    <w:rsid w:val="00826C2B"/>
    <w:rsid w:val="0082700D"/>
    <w:rsid w:val="00827235"/>
    <w:rsid w:val="00827D73"/>
    <w:rsid w:val="00830279"/>
    <w:rsid w:val="008315F0"/>
    <w:rsid w:val="008326BC"/>
    <w:rsid w:val="00834EB0"/>
    <w:rsid w:val="00835477"/>
    <w:rsid w:val="0083699C"/>
    <w:rsid w:val="00836E87"/>
    <w:rsid w:val="00836F52"/>
    <w:rsid w:val="008378A0"/>
    <w:rsid w:val="008423AE"/>
    <w:rsid w:val="008423D1"/>
    <w:rsid w:val="00842E12"/>
    <w:rsid w:val="00842E83"/>
    <w:rsid w:val="00844C1E"/>
    <w:rsid w:val="00844FA0"/>
    <w:rsid w:val="00845539"/>
    <w:rsid w:val="00846ADE"/>
    <w:rsid w:val="00850C07"/>
    <w:rsid w:val="00851049"/>
    <w:rsid w:val="00851101"/>
    <w:rsid w:val="0085154D"/>
    <w:rsid w:val="00852A5D"/>
    <w:rsid w:val="00853C1E"/>
    <w:rsid w:val="008546FC"/>
    <w:rsid w:val="008547B5"/>
    <w:rsid w:val="00854A3D"/>
    <w:rsid w:val="00854B4B"/>
    <w:rsid w:val="008620DF"/>
    <w:rsid w:val="00863077"/>
    <w:rsid w:val="0086389D"/>
    <w:rsid w:val="0086585E"/>
    <w:rsid w:val="00870A6B"/>
    <w:rsid w:val="00871343"/>
    <w:rsid w:val="008717CD"/>
    <w:rsid w:val="00872451"/>
    <w:rsid w:val="00875AA4"/>
    <w:rsid w:val="00876D59"/>
    <w:rsid w:val="00877248"/>
    <w:rsid w:val="00877D52"/>
    <w:rsid w:val="008833DB"/>
    <w:rsid w:val="00883DC0"/>
    <w:rsid w:val="00884630"/>
    <w:rsid w:val="00884916"/>
    <w:rsid w:val="00885852"/>
    <w:rsid w:val="00886522"/>
    <w:rsid w:val="0088689F"/>
    <w:rsid w:val="0088784D"/>
    <w:rsid w:val="00891B39"/>
    <w:rsid w:val="0089201E"/>
    <w:rsid w:val="00892D89"/>
    <w:rsid w:val="00894784"/>
    <w:rsid w:val="00894E45"/>
    <w:rsid w:val="008A0A21"/>
    <w:rsid w:val="008A0CC2"/>
    <w:rsid w:val="008A15F0"/>
    <w:rsid w:val="008A1B15"/>
    <w:rsid w:val="008A2FDA"/>
    <w:rsid w:val="008A3612"/>
    <w:rsid w:val="008A3BC7"/>
    <w:rsid w:val="008A486E"/>
    <w:rsid w:val="008A5463"/>
    <w:rsid w:val="008A5593"/>
    <w:rsid w:val="008A5B10"/>
    <w:rsid w:val="008A6498"/>
    <w:rsid w:val="008A6DC4"/>
    <w:rsid w:val="008B4085"/>
    <w:rsid w:val="008B6968"/>
    <w:rsid w:val="008B7D89"/>
    <w:rsid w:val="008C24F7"/>
    <w:rsid w:val="008C534C"/>
    <w:rsid w:val="008C7847"/>
    <w:rsid w:val="008D07B1"/>
    <w:rsid w:val="008D0E6C"/>
    <w:rsid w:val="008D112C"/>
    <w:rsid w:val="008D1899"/>
    <w:rsid w:val="008D426C"/>
    <w:rsid w:val="008D6449"/>
    <w:rsid w:val="008E19ED"/>
    <w:rsid w:val="008E2177"/>
    <w:rsid w:val="008E3888"/>
    <w:rsid w:val="008E4D58"/>
    <w:rsid w:val="008E56D3"/>
    <w:rsid w:val="008E60D8"/>
    <w:rsid w:val="008E6830"/>
    <w:rsid w:val="008E6B31"/>
    <w:rsid w:val="008E7094"/>
    <w:rsid w:val="008E7D5F"/>
    <w:rsid w:val="008F0539"/>
    <w:rsid w:val="008F1692"/>
    <w:rsid w:val="008F195A"/>
    <w:rsid w:val="008F3009"/>
    <w:rsid w:val="008F3059"/>
    <w:rsid w:val="009000AD"/>
    <w:rsid w:val="00900DFA"/>
    <w:rsid w:val="00902C3F"/>
    <w:rsid w:val="00905BC2"/>
    <w:rsid w:val="0090753F"/>
    <w:rsid w:val="0091103F"/>
    <w:rsid w:val="0091126F"/>
    <w:rsid w:val="00911847"/>
    <w:rsid w:val="0091206B"/>
    <w:rsid w:val="00920D2C"/>
    <w:rsid w:val="00923BC6"/>
    <w:rsid w:val="00924F21"/>
    <w:rsid w:val="0092509A"/>
    <w:rsid w:val="0092568E"/>
    <w:rsid w:val="00931917"/>
    <w:rsid w:val="0093358D"/>
    <w:rsid w:val="0093397F"/>
    <w:rsid w:val="00933E11"/>
    <w:rsid w:val="00935D3A"/>
    <w:rsid w:val="00937262"/>
    <w:rsid w:val="00937536"/>
    <w:rsid w:val="00937855"/>
    <w:rsid w:val="00940B3A"/>
    <w:rsid w:val="00940C85"/>
    <w:rsid w:val="00942283"/>
    <w:rsid w:val="009424DD"/>
    <w:rsid w:val="00942931"/>
    <w:rsid w:val="00943D90"/>
    <w:rsid w:val="00944CC1"/>
    <w:rsid w:val="00945AC0"/>
    <w:rsid w:val="00950D14"/>
    <w:rsid w:val="00951E3B"/>
    <w:rsid w:val="00951FFC"/>
    <w:rsid w:val="00952373"/>
    <w:rsid w:val="00952F2C"/>
    <w:rsid w:val="00954A16"/>
    <w:rsid w:val="009616DD"/>
    <w:rsid w:val="00963E3F"/>
    <w:rsid w:val="00963EC5"/>
    <w:rsid w:val="009660EC"/>
    <w:rsid w:val="009702C7"/>
    <w:rsid w:val="00970664"/>
    <w:rsid w:val="0097515A"/>
    <w:rsid w:val="009811C2"/>
    <w:rsid w:val="0098256D"/>
    <w:rsid w:val="009828A3"/>
    <w:rsid w:val="009829DA"/>
    <w:rsid w:val="009839BD"/>
    <w:rsid w:val="009864D5"/>
    <w:rsid w:val="009874C8"/>
    <w:rsid w:val="00991ADE"/>
    <w:rsid w:val="00991F06"/>
    <w:rsid w:val="00992184"/>
    <w:rsid w:val="00993AE8"/>
    <w:rsid w:val="00996623"/>
    <w:rsid w:val="009A2BC8"/>
    <w:rsid w:val="009A48C7"/>
    <w:rsid w:val="009A4DED"/>
    <w:rsid w:val="009A69F2"/>
    <w:rsid w:val="009B0EA9"/>
    <w:rsid w:val="009B182A"/>
    <w:rsid w:val="009B443F"/>
    <w:rsid w:val="009B746F"/>
    <w:rsid w:val="009B78E6"/>
    <w:rsid w:val="009B7D0D"/>
    <w:rsid w:val="009C0438"/>
    <w:rsid w:val="009C2005"/>
    <w:rsid w:val="009C2489"/>
    <w:rsid w:val="009C4780"/>
    <w:rsid w:val="009C5450"/>
    <w:rsid w:val="009C5D56"/>
    <w:rsid w:val="009D0D83"/>
    <w:rsid w:val="009D0E3A"/>
    <w:rsid w:val="009D2C7E"/>
    <w:rsid w:val="009D4569"/>
    <w:rsid w:val="009D6A37"/>
    <w:rsid w:val="009D6FCC"/>
    <w:rsid w:val="009D7F6A"/>
    <w:rsid w:val="009E096C"/>
    <w:rsid w:val="009E43B8"/>
    <w:rsid w:val="009E6314"/>
    <w:rsid w:val="009E7496"/>
    <w:rsid w:val="009F1CAA"/>
    <w:rsid w:val="009F3D9F"/>
    <w:rsid w:val="009F4D83"/>
    <w:rsid w:val="00A00C76"/>
    <w:rsid w:val="00A01E75"/>
    <w:rsid w:val="00A02E3A"/>
    <w:rsid w:val="00A04566"/>
    <w:rsid w:val="00A04792"/>
    <w:rsid w:val="00A04DFA"/>
    <w:rsid w:val="00A06EFB"/>
    <w:rsid w:val="00A07EDC"/>
    <w:rsid w:val="00A100FE"/>
    <w:rsid w:val="00A101DC"/>
    <w:rsid w:val="00A10FEA"/>
    <w:rsid w:val="00A112A8"/>
    <w:rsid w:val="00A13004"/>
    <w:rsid w:val="00A165B1"/>
    <w:rsid w:val="00A1795C"/>
    <w:rsid w:val="00A22EA1"/>
    <w:rsid w:val="00A23196"/>
    <w:rsid w:val="00A23CBF"/>
    <w:rsid w:val="00A2582C"/>
    <w:rsid w:val="00A25FDE"/>
    <w:rsid w:val="00A261B0"/>
    <w:rsid w:val="00A26BDD"/>
    <w:rsid w:val="00A27699"/>
    <w:rsid w:val="00A30D9F"/>
    <w:rsid w:val="00A3196E"/>
    <w:rsid w:val="00A31D08"/>
    <w:rsid w:val="00A3288D"/>
    <w:rsid w:val="00A33FC3"/>
    <w:rsid w:val="00A36CA5"/>
    <w:rsid w:val="00A36D9D"/>
    <w:rsid w:val="00A4007D"/>
    <w:rsid w:val="00A43EB6"/>
    <w:rsid w:val="00A43FA7"/>
    <w:rsid w:val="00A449A5"/>
    <w:rsid w:val="00A44FA0"/>
    <w:rsid w:val="00A4781E"/>
    <w:rsid w:val="00A47916"/>
    <w:rsid w:val="00A4792A"/>
    <w:rsid w:val="00A4797D"/>
    <w:rsid w:val="00A52F3D"/>
    <w:rsid w:val="00A6042B"/>
    <w:rsid w:val="00A604A2"/>
    <w:rsid w:val="00A6055E"/>
    <w:rsid w:val="00A606AD"/>
    <w:rsid w:val="00A63210"/>
    <w:rsid w:val="00A652E2"/>
    <w:rsid w:val="00A70769"/>
    <w:rsid w:val="00A756D3"/>
    <w:rsid w:val="00A764BC"/>
    <w:rsid w:val="00A82B3C"/>
    <w:rsid w:val="00A83129"/>
    <w:rsid w:val="00A85A92"/>
    <w:rsid w:val="00A85F94"/>
    <w:rsid w:val="00A862CC"/>
    <w:rsid w:val="00A877A8"/>
    <w:rsid w:val="00A93BDE"/>
    <w:rsid w:val="00A93D58"/>
    <w:rsid w:val="00A96863"/>
    <w:rsid w:val="00A96A46"/>
    <w:rsid w:val="00AA1DC2"/>
    <w:rsid w:val="00AA300E"/>
    <w:rsid w:val="00AA3A20"/>
    <w:rsid w:val="00AA67C4"/>
    <w:rsid w:val="00AA6C7B"/>
    <w:rsid w:val="00AA6F3C"/>
    <w:rsid w:val="00AB05DF"/>
    <w:rsid w:val="00AB0CD7"/>
    <w:rsid w:val="00AB1DDF"/>
    <w:rsid w:val="00AB3EE4"/>
    <w:rsid w:val="00AB3FC9"/>
    <w:rsid w:val="00AB4D93"/>
    <w:rsid w:val="00AB69E2"/>
    <w:rsid w:val="00AB6DAC"/>
    <w:rsid w:val="00AB774B"/>
    <w:rsid w:val="00AC0945"/>
    <w:rsid w:val="00AC655B"/>
    <w:rsid w:val="00AC6731"/>
    <w:rsid w:val="00AD04F4"/>
    <w:rsid w:val="00AD1511"/>
    <w:rsid w:val="00AD1619"/>
    <w:rsid w:val="00AD37FE"/>
    <w:rsid w:val="00AD43C4"/>
    <w:rsid w:val="00AD4715"/>
    <w:rsid w:val="00AD671F"/>
    <w:rsid w:val="00AE044F"/>
    <w:rsid w:val="00AE0973"/>
    <w:rsid w:val="00AE1A17"/>
    <w:rsid w:val="00AE1C37"/>
    <w:rsid w:val="00AE22DF"/>
    <w:rsid w:val="00AE2651"/>
    <w:rsid w:val="00AE484A"/>
    <w:rsid w:val="00AE52BF"/>
    <w:rsid w:val="00AE533A"/>
    <w:rsid w:val="00AF01CD"/>
    <w:rsid w:val="00AF1476"/>
    <w:rsid w:val="00AF18AB"/>
    <w:rsid w:val="00AF27E2"/>
    <w:rsid w:val="00AF313A"/>
    <w:rsid w:val="00AF6010"/>
    <w:rsid w:val="00AF62F1"/>
    <w:rsid w:val="00AF6331"/>
    <w:rsid w:val="00AF6E58"/>
    <w:rsid w:val="00B04E9E"/>
    <w:rsid w:val="00B10186"/>
    <w:rsid w:val="00B10AD8"/>
    <w:rsid w:val="00B11821"/>
    <w:rsid w:val="00B12491"/>
    <w:rsid w:val="00B12C67"/>
    <w:rsid w:val="00B13E35"/>
    <w:rsid w:val="00B13F16"/>
    <w:rsid w:val="00B14225"/>
    <w:rsid w:val="00B15C95"/>
    <w:rsid w:val="00B15E47"/>
    <w:rsid w:val="00B21EB8"/>
    <w:rsid w:val="00B22CA9"/>
    <w:rsid w:val="00B24C8A"/>
    <w:rsid w:val="00B2557A"/>
    <w:rsid w:val="00B26D0F"/>
    <w:rsid w:val="00B26FCA"/>
    <w:rsid w:val="00B27968"/>
    <w:rsid w:val="00B323C2"/>
    <w:rsid w:val="00B33566"/>
    <w:rsid w:val="00B33BB0"/>
    <w:rsid w:val="00B33E3D"/>
    <w:rsid w:val="00B34350"/>
    <w:rsid w:val="00B34EF1"/>
    <w:rsid w:val="00B35935"/>
    <w:rsid w:val="00B35A4D"/>
    <w:rsid w:val="00B36C2B"/>
    <w:rsid w:val="00B36F42"/>
    <w:rsid w:val="00B40089"/>
    <w:rsid w:val="00B4041D"/>
    <w:rsid w:val="00B40901"/>
    <w:rsid w:val="00B41386"/>
    <w:rsid w:val="00B42EB9"/>
    <w:rsid w:val="00B43531"/>
    <w:rsid w:val="00B4423A"/>
    <w:rsid w:val="00B453F9"/>
    <w:rsid w:val="00B45BAD"/>
    <w:rsid w:val="00B46E02"/>
    <w:rsid w:val="00B51FA1"/>
    <w:rsid w:val="00B526BE"/>
    <w:rsid w:val="00B56C9B"/>
    <w:rsid w:val="00B57314"/>
    <w:rsid w:val="00B6054E"/>
    <w:rsid w:val="00B613D6"/>
    <w:rsid w:val="00B618A8"/>
    <w:rsid w:val="00B62642"/>
    <w:rsid w:val="00B6412D"/>
    <w:rsid w:val="00B64C9B"/>
    <w:rsid w:val="00B71483"/>
    <w:rsid w:val="00B71E22"/>
    <w:rsid w:val="00B730F6"/>
    <w:rsid w:val="00B73B68"/>
    <w:rsid w:val="00B75D09"/>
    <w:rsid w:val="00B77B90"/>
    <w:rsid w:val="00B77DD0"/>
    <w:rsid w:val="00B82973"/>
    <w:rsid w:val="00B83F4A"/>
    <w:rsid w:val="00B8478E"/>
    <w:rsid w:val="00B875DC"/>
    <w:rsid w:val="00B91A95"/>
    <w:rsid w:val="00B92251"/>
    <w:rsid w:val="00B93016"/>
    <w:rsid w:val="00B932B6"/>
    <w:rsid w:val="00B94144"/>
    <w:rsid w:val="00B9418E"/>
    <w:rsid w:val="00B96165"/>
    <w:rsid w:val="00B96C84"/>
    <w:rsid w:val="00B97772"/>
    <w:rsid w:val="00B97E98"/>
    <w:rsid w:val="00BA1C66"/>
    <w:rsid w:val="00BA1F65"/>
    <w:rsid w:val="00BA20BD"/>
    <w:rsid w:val="00BA2CE9"/>
    <w:rsid w:val="00BA3290"/>
    <w:rsid w:val="00BA428D"/>
    <w:rsid w:val="00BA65D0"/>
    <w:rsid w:val="00BA7FD0"/>
    <w:rsid w:val="00BB02C7"/>
    <w:rsid w:val="00BB668C"/>
    <w:rsid w:val="00BC023D"/>
    <w:rsid w:val="00BC0AF8"/>
    <w:rsid w:val="00BC1533"/>
    <w:rsid w:val="00BC1AFB"/>
    <w:rsid w:val="00BC27BF"/>
    <w:rsid w:val="00BC771D"/>
    <w:rsid w:val="00BC7FED"/>
    <w:rsid w:val="00BD07D1"/>
    <w:rsid w:val="00BD0E09"/>
    <w:rsid w:val="00BD2C45"/>
    <w:rsid w:val="00BD2DDF"/>
    <w:rsid w:val="00BD3C22"/>
    <w:rsid w:val="00BD4AE7"/>
    <w:rsid w:val="00BD6719"/>
    <w:rsid w:val="00BD7324"/>
    <w:rsid w:val="00BD78CB"/>
    <w:rsid w:val="00BE0039"/>
    <w:rsid w:val="00BF273D"/>
    <w:rsid w:val="00BF332D"/>
    <w:rsid w:val="00BF4B0D"/>
    <w:rsid w:val="00BF5F22"/>
    <w:rsid w:val="00C00E06"/>
    <w:rsid w:val="00C018E0"/>
    <w:rsid w:val="00C019A5"/>
    <w:rsid w:val="00C01EFD"/>
    <w:rsid w:val="00C03B14"/>
    <w:rsid w:val="00C054C4"/>
    <w:rsid w:val="00C07B41"/>
    <w:rsid w:val="00C10670"/>
    <w:rsid w:val="00C11168"/>
    <w:rsid w:val="00C11A87"/>
    <w:rsid w:val="00C1390D"/>
    <w:rsid w:val="00C1624F"/>
    <w:rsid w:val="00C20DB2"/>
    <w:rsid w:val="00C223D3"/>
    <w:rsid w:val="00C229B5"/>
    <w:rsid w:val="00C22C28"/>
    <w:rsid w:val="00C22E9D"/>
    <w:rsid w:val="00C23F0E"/>
    <w:rsid w:val="00C24461"/>
    <w:rsid w:val="00C25DE0"/>
    <w:rsid w:val="00C27E60"/>
    <w:rsid w:val="00C32F6E"/>
    <w:rsid w:val="00C341BB"/>
    <w:rsid w:val="00C35B56"/>
    <w:rsid w:val="00C35FF5"/>
    <w:rsid w:val="00C37E50"/>
    <w:rsid w:val="00C408D8"/>
    <w:rsid w:val="00C40E65"/>
    <w:rsid w:val="00C41493"/>
    <w:rsid w:val="00C415C0"/>
    <w:rsid w:val="00C4308B"/>
    <w:rsid w:val="00C43F1A"/>
    <w:rsid w:val="00C50EB9"/>
    <w:rsid w:val="00C5122B"/>
    <w:rsid w:val="00C52068"/>
    <w:rsid w:val="00C54266"/>
    <w:rsid w:val="00C54F83"/>
    <w:rsid w:val="00C55ECA"/>
    <w:rsid w:val="00C57114"/>
    <w:rsid w:val="00C57260"/>
    <w:rsid w:val="00C61507"/>
    <w:rsid w:val="00C61727"/>
    <w:rsid w:val="00C6347C"/>
    <w:rsid w:val="00C6527E"/>
    <w:rsid w:val="00C66F84"/>
    <w:rsid w:val="00C67751"/>
    <w:rsid w:val="00C7140D"/>
    <w:rsid w:val="00C72E95"/>
    <w:rsid w:val="00C73BB6"/>
    <w:rsid w:val="00C75ABF"/>
    <w:rsid w:val="00C762D0"/>
    <w:rsid w:val="00C801A5"/>
    <w:rsid w:val="00C8037F"/>
    <w:rsid w:val="00C81CEB"/>
    <w:rsid w:val="00C82185"/>
    <w:rsid w:val="00C85D58"/>
    <w:rsid w:val="00C8629C"/>
    <w:rsid w:val="00C87A6B"/>
    <w:rsid w:val="00C92F6A"/>
    <w:rsid w:val="00C937DA"/>
    <w:rsid w:val="00CA0249"/>
    <w:rsid w:val="00CA0DD9"/>
    <w:rsid w:val="00CA1FA2"/>
    <w:rsid w:val="00CA29C1"/>
    <w:rsid w:val="00CA375A"/>
    <w:rsid w:val="00CA3D7F"/>
    <w:rsid w:val="00CA61DB"/>
    <w:rsid w:val="00CA71A5"/>
    <w:rsid w:val="00CA7A85"/>
    <w:rsid w:val="00CB0F47"/>
    <w:rsid w:val="00CB3BE1"/>
    <w:rsid w:val="00CB40A7"/>
    <w:rsid w:val="00CC03C9"/>
    <w:rsid w:val="00CC0B02"/>
    <w:rsid w:val="00CC1335"/>
    <w:rsid w:val="00CC2609"/>
    <w:rsid w:val="00CC279B"/>
    <w:rsid w:val="00CC372A"/>
    <w:rsid w:val="00CC4A37"/>
    <w:rsid w:val="00CC6219"/>
    <w:rsid w:val="00CD07ED"/>
    <w:rsid w:val="00CD08C9"/>
    <w:rsid w:val="00CD333D"/>
    <w:rsid w:val="00CD3821"/>
    <w:rsid w:val="00CD4389"/>
    <w:rsid w:val="00CD4936"/>
    <w:rsid w:val="00CD610C"/>
    <w:rsid w:val="00CD6383"/>
    <w:rsid w:val="00CD6BD9"/>
    <w:rsid w:val="00CD79F4"/>
    <w:rsid w:val="00CD7C07"/>
    <w:rsid w:val="00CE2AEC"/>
    <w:rsid w:val="00CE477A"/>
    <w:rsid w:val="00CE5BA2"/>
    <w:rsid w:val="00CF0B94"/>
    <w:rsid w:val="00CF1AFE"/>
    <w:rsid w:val="00CF4942"/>
    <w:rsid w:val="00CF4FDC"/>
    <w:rsid w:val="00CF5CC0"/>
    <w:rsid w:val="00CF5E1A"/>
    <w:rsid w:val="00CF600A"/>
    <w:rsid w:val="00CF73CF"/>
    <w:rsid w:val="00D018E6"/>
    <w:rsid w:val="00D0374A"/>
    <w:rsid w:val="00D03B7D"/>
    <w:rsid w:val="00D10139"/>
    <w:rsid w:val="00D1069B"/>
    <w:rsid w:val="00D132FA"/>
    <w:rsid w:val="00D218BE"/>
    <w:rsid w:val="00D22177"/>
    <w:rsid w:val="00D247FF"/>
    <w:rsid w:val="00D24D63"/>
    <w:rsid w:val="00D25EF2"/>
    <w:rsid w:val="00D26155"/>
    <w:rsid w:val="00D26659"/>
    <w:rsid w:val="00D2744B"/>
    <w:rsid w:val="00D321DE"/>
    <w:rsid w:val="00D33168"/>
    <w:rsid w:val="00D331D2"/>
    <w:rsid w:val="00D35C4C"/>
    <w:rsid w:val="00D400DE"/>
    <w:rsid w:val="00D411B0"/>
    <w:rsid w:val="00D41CAA"/>
    <w:rsid w:val="00D42731"/>
    <w:rsid w:val="00D429C9"/>
    <w:rsid w:val="00D43085"/>
    <w:rsid w:val="00D43F70"/>
    <w:rsid w:val="00D44FB3"/>
    <w:rsid w:val="00D47CFB"/>
    <w:rsid w:val="00D501CD"/>
    <w:rsid w:val="00D502E4"/>
    <w:rsid w:val="00D5092B"/>
    <w:rsid w:val="00D51AE0"/>
    <w:rsid w:val="00D53EFB"/>
    <w:rsid w:val="00D55636"/>
    <w:rsid w:val="00D56B3A"/>
    <w:rsid w:val="00D60C40"/>
    <w:rsid w:val="00D6266F"/>
    <w:rsid w:val="00D62F91"/>
    <w:rsid w:val="00D63A19"/>
    <w:rsid w:val="00D645CC"/>
    <w:rsid w:val="00D64F52"/>
    <w:rsid w:val="00D71287"/>
    <w:rsid w:val="00D73111"/>
    <w:rsid w:val="00D74A95"/>
    <w:rsid w:val="00D74CD8"/>
    <w:rsid w:val="00D7504A"/>
    <w:rsid w:val="00D75F15"/>
    <w:rsid w:val="00D80261"/>
    <w:rsid w:val="00D81D91"/>
    <w:rsid w:val="00D83EC8"/>
    <w:rsid w:val="00D83F91"/>
    <w:rsid w:val="00D849A1"/>
    <w:rsid w:val="00D865FA"/>
    <w:rsid w:val="00D873F5"/>
    <w:rsid w:val="00D92687"/>
    <w:rsid w:val="00D933E0"/>
    <w:rsid w:val="00D94860"/>
    <w:rsid w:val="00D94A1F"/>
    <w:rsid w:val="00D953D7"/>
    <w:rsid w:val="00D95CC4"/>
    <w:rsid w:val="00D96BF3"/>
    <w:rsid w:val="00D97494"/>
    <w:rsid w:val="00D97501"/>
    <w:rsid w:val="00D97A64"/>
    <w:rsid w:val="00D97C44"/>
    <w:rsid w:val="00DA04A3"/>
    <w:rsid w:val="00DA22D6"/>
    <w:rsid w:val="00DA603B"/>
    <w:rsid w:val="00DA7EDD"/>
    <w:rsid w:val="00DB032D"/>
    <w:rsid w:val="00DB0D29"/>
    <w:rsid w:val="00DB7317"/>
    <w:rsid w:val="00DB795E"/>
    <w:rsid w:val="00DC2269"/>
    <w:rsid w:val="00DC4484"/>
    <w:rsid w:val="00DC4FAF"/>
    <w:rsid w:val="00DC603D"/>
    <w:rsid w:val="00DC62BF"/>
    <w:rsid w:val="00DC6AE6"/>
    <w:rsid w:val="00DD0AF5"/>
    <w:rsid w:val="00DD2BF9"/>
    <w:rsid w:val="00DD34F4"/>
    <w:rsid w:val="00DD3F69"/>
    <w:rsid w:val="00DD47E9"/>
    <w:rsid w:val="00DD5245"/>
    <w:rsid w:val="00DD5F28"/>
    <w:rsid w:val="00DD7233"/>
    <w:rsid w:val="00DE2BD8"/>
    <w:rsid w:val="00DE3175"/>
    <w:rsid w:val="00DE4435"/>
    <w:rsid w:val="00DE4471"/>
    <w:rsid w:val="00DE5B7A"/>
    <w:rsid w:val="00DF3BC1"/>
    <w:rsid w:val="00DF5730"/>
    <w:rsid w:val="00DF7804"/>
    <w:rsid w:val="00DF7CFD"/>
    <w:rsid w:val="00DF7DCA"/>
    <w:rsid w:val="00E009A8"/>
    <w:rsid w:val="00E02AA1"/>
    <w:rsid w:val="00E02BA3"/>
    <w:rsid w:val="00E04828"/>
    <w:rsid w:val="00E04CE6"/>
    <w:rsid w:val="00E0535F"/>
    <w:rsid w:val="00E066A6"/>
    <w:rsid w:val="00E10575"/>
    <w:rsid w:val="00E10E86"/>
    <w:rsid w:val="00E118C7"/>
    <w:rsid w:val="00E13951"/>
    <w:rsid w:val="00E148BE"/>
    <w:rsid w:val="00E15674"/>
    <w:rsid w:val="00E15904"/>
    <w:rsid w:val="00E15B8F"/>
    <w:rsid w:val="00E15FD3"/>
    <w:rsid w:val="00E161F7"/>
    <w:rsid w:val="00E163CE"/>
    <w:rsid w:val="00E175EA"/>
    <w:rsid w:val="00E21A61"/>
    <w:rsid w:val="00E21DEE"/>
    <w:rsid w:val="00E235DA"/>
    <w:rsid w:val="00E23E8C"/>
    <w:rsid w:val="00E24782"/>
    <w:rsid w:val="00E248F0"/>
    <w:rsid w:val="00E24FA7"/>
    <w:rsid w:val="00E25A5F"/>
    <w:rsid w:val="00E269CF"/>
    <w:rsid w:val="00E27EB2"/>
    <w:rsid w:val="00E30800"/>
    <w:rsid w:val="00E317D4"/>
    <w:rsid w:val="00E31C29"/>
    <w:rsid w:val="00E34716"/>
    <w:rsid w:val="00E356BA"/>
    <w:rsid w:val="00E360FD"/>
    <w:rsid w:val="00E364C3"/>
    <w:rsid w:val="00E367E3"/>
    <w:rsid w:val="00E36AB5"/>
    <w:rsid w:val="00E37A52"/>
    <w:rsid w:val="00E4035C"/>
    <w:rsid w:val="00E412C2"/>
    <w:rsid w:val="00E4227E"/>
    <w:rsid w:val="00E42AF9"/>
    <w:rsid w:val="00E44858"/>
    <w:rsid w:val="00E44E5C"/>
    <w:rsid w:val="00E4581E"/>
    <w:rsid w:val="00E46F26"/>
    <w:rsid w:val="00E473C5"/>
    <w:rsid w:val="00E47EC4"/>
    <w:rsid w:val="00E5304A"/>
    <w:rsid w:val="00E53610"/>
    <w:rsid w:val="00E5362F"/>
    <w:rsid w:val="00E53AE3"/>
    <w:rsid w:val="00E54007"/>
    <w:rsid w:val="00E57F87"/>
    <w:rsid w:val="00E601D6"/>
    <w:rsid w:val="00E605D3"/>
    <w:rsid w:val="00E61257"/>
    <w:rsid w:val="00E61383"/>
    <w:rsid w:val="00E62030"/>
    <w:rsid w:val="00E63C33"/>
    <w:rsid w:val="00E63CCC"/>
    <w:rsid w:val="00E6424A"/>
    <w:rsid w:val="00E64608"/>
    <w:rsid w:val="00E66735"/>
    <w:rsid w:val="00E66A9B"/>
    <w:rsid w:val="00E70215"/>
    <w:rsid w:val="00E70AF0"/>
    <w:rsid w:val="00E75BF0"/>
    <w:rsid w:val="00E75C5C"/>
    <w:rsid w:val="00E75E72"/>
    <w:rsid w:val="00E76F3F"/>
    <w:rsid w:val="00E822E1"/>
    <w:rsid w:val="00E82AFE"/>
    <w:rsid w:val="00E84706"/>
    <w:rsid w:val="00E869C0"/>
    <w:rsid w:val="00E87123"/>
    <w:rsid w:val="00E8735E"/>
    <w:rsid w:val="00E90975"/>
    <w:rsid w:val="00E90C14"/>
    <w:rsid w:val="00E91291"/>
    <w:rsid w:val="00E91F4F"/>
    <w:rsid w:val="00E92206"/>
    <w:rsid w:val="00E935C1"/>
    <w:rsid w:val="00E94B25"/>
    <w:rsid w:val="00EA081C"/>
    <w:rsid w:val="00EA152E"/>
    <w:rsid w:val="00EA23E0"/>
    <w:rsid w:val="00EA2EA0"/>
    <w:rsid w:val="00EA644C"/>
    <w:rsid w:val="00EB0C01"/>
    <w:rsid w:val="00EB1591"/>
    <w:rsid w:val="00EB3D1A"/>
    <w:rsid w:val="00EB4590"/>
    <w:rsid w:val="00EB6E90"/>
    <w:rsid w:val="00EB77E8"/>
    <w:rsid w:val="00EC0218"/>
    <w:rsid w:val="00EC0D94"/>
    <w:rsid w:val="00EC0E88"/>
    <w:rsid w:val="00EC1E59"/>
    <w:rsid w:val="00EC4B3E"/>
    <w:rsid w:val="00EC53A4"/>
    <w:rsid w:val="00EC5FC3"/>
    <w:rsid w:val="00EC61E7"/>
    <w:rsid w:val="00EC7998"/>
    <w:rsid w:val="00ED0967"/>
    <w:rsid w:val="00ED0B21"/>
    <w:rsid w:val="00ED0F8F"/>
    <w:rsid w:val="00ED3430"/>
    <w:rsid w:val="00ED3F82"/>
    <w:rsid w:val="00ED40C7"/>
    <w:rsid w:val="00ED5DA4"/>
    <w:rsid w:val="00EE02AC"/>
    <w:rsid w:val="00EE1C42"/>
    <w:rsid w:val="00EE20BD"/>
    <w:rsid w:val="00EE3ADB"/>
    <w:rsid w:val="00EE79C9"/>
    <w:rsid w:val="00EF03C3"/>
    <w:rsid w:val="00EF1598"/>
    <w:rsid w:val="00EF1CF9"/>
    <w:rsid w:val="00EF3178"/>
    <w:rsid w:val="00EF52A0"/>
    <w:rsid w:val="00EF5D66"/>
    <w:rsid w:val="00EF6498"/>
    <w:rsid w:val="00F009CE"/>
    <w:rsid w:val="00F01CE7"/>
    <w:rsid w:val="00F07239"/>
    <w:rsid w:val="00F07A01"/>
    <w:rsid w:val="00F12FBB"/>
    <w:rsid w:val="00F13220"/>
    <w:rsid w:val="00F16672"/>
    <w:rsid w:val="00F1667D"/>
    <w:rsid w:val="00F17C44"/>
    <w:rsid w:val="00F17D5E"/>
    <w:rsid w:val="00F2733B"/>
    <w:rsid w:val="00F2779D"/>
    <w:rsid w:val="00F32BA5"/>
    <w:rsid w:val="00F34CD1"/>
    <w:rsid w:val="00F36E89"/>
    <w:rsid w:val="00F42894"/>
    <w:rsid w:val="00F429E0"/>
    <w:rsid w:val="00F42DC1"/>
    <w:rsid w:val="00F434A0"/>
    <w:rsid w:val="00F46E60"/>
    <w:rsid w:val="00F47226"/>
    <w:rsid w:val="00F513A3"/>
    <w:rsid w:val="00F51D23"/>
    <w:rsid w:val="00F54042"/>
    <w:rsid w:val="00F55E99"/>
    <w:rsid w:val="00F6247F"/>
    <w:rsid w:val="00F6290B"/>
    <w:rsid w:val="00F64C54"/>
    <w:rsid w:val="00F654AA"/>
    <w:rsid w:val="00F67859"/>
    <w:rsid w:val="00F67DCF"/>
    <w:rsid w:val="00F70E2B"/>
    <w:rsid w:val="00F7487C"/>
    <w:rsid w:val="00F76B4F"/>
    <w:rsid w:val="00F776D5"/>
    <w:rsid w:val="00F7775E"/>
    <w:rsid w:val="00F80F30"/>
    <w:rsid w:val="00F80FAB"/>
    <w:rsid w:val="00F81167"/>
    <w:rsid w:val="00F82481"/>
    <w:rsid w:val="00F84284"/>
    <w:rsid w:val="00F84644"/>
    <w:rsid w:val="00F856F3"/>
    <w:rsid w:val="00F85786"/>
    <w:rsid w:val="00F85867"/>
    <w:rsid w:val="00F86523"/>
    <w:rsid w:val="00F87A81"/>
    <w:rsid w:val="00F87AD6"/>
    <w:rsid w:val="00F87E6F"/>
    <w:rsid w:val="00F9422D"/>
    <w:rsid w:val="00F95B55"/>
    <w:rsid w:val="00F96045"/>
    <w:rsid w:val="00F972C3"/>
    <w:rsid w:val="00F97BD3"/>
    <w:rsid w:val="00FA00AC"/>
    <w:rsid w:val="00FA07F9"/>
    <w:rsid w:val="00FA1A7F"/>
    <w:rsid w:val="00FA1C24"/>
    <w:rsid w:val="00FA3816"/>
    <w:rsid w:val="00FA6395"/>
    <w:rsid w:val="00FB0062"/>
    <w:rsid w:val="00FB04AB"/>
    <w:rsid w:val="00FB116F"/>
    <w:rsid w:val="00FB18E0"/>
    <w:rsid w:val="00FB278E"/>
    <w:rsid w:val="00FB4C10"/>
    <w:rsid w:val="00FB6F70"/>
    <w:rsid w:val="00FC20E4"/>
    <w:rsid w:val="00FC21A8"/>
    <w:rsid w:val="00FC2691"/>
    <w:rsid w:val="00FD0C7B"/>
    <w:rsid w:val="00FD1F3F"/>
    <w:rsid w:val="00FD29D6"/>
    <w:rsid w:val="00FD3481"/>
    <w:rsid w:val="00FD417A"/>
    <w:rsid w:val="00FD4315"/>
    <w:rsid w:val="00FD4A5D"/>
    <w:rsid w:val="00FD5EDD"/>
    <w:rsid w:val="00FD6516"/>
    <w:rsid w:val="00FD7DC0"/>
    <w:rsid w:val="00FE0C25"/>
    <w:rsid w:val="00FE137E"/>
    <w:rsid w:val="00FE376E"/>
    <w:rsid w:val="00FE4B1C"/>
    <w:rsid w:val="00FE5E6C"/>
    <w:rsid w:val="00FE6619"/>
    <w:rsid w:val="00FE6CF4"/>
    <w:rsid w:val="00FF0E33"/>
    <w:rsid w:val="00FF203F"/>
    <w:rsid w:val="00FF20DF"/>
    <w:rsid w:val="00FF340D"/>
    <w:rsid w:val="00FF3D2B"/>
    <w:rsid w:val="00FF6079"/>
    <w:rsid w:val="00FF6B94"/>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F78A03"/>
  <w15:chartTrackingRefBased/>
  <w15:docId w15:val="{36C49AE3-6F65-4D1B-B883-DFEA5D0D43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72D7"/>
    <w:pPr>
      <w:tabs>
        <w:tab w:val="left" w:pos="454"/>
        <w:tab w:val="left" w:pos="4706"/>
      </w:tabs>
      <w:autoSpaceDE w:val="0"/>
      <w:autoSpaceDN w:val="0"/>
      <w:spacing w:after="250" w:line="250" w:lineRule="exact"/>
    </w:pPr>
    <w:rPr>
      <w:rFonts w:ascii="BMWTypeLight" w:eastAsia="Times New Roman" w:hAnsi="BMWTypeLight" w:cs="BMWTypeLight"/>
      <w:kern w:val="0"/>
      <w:lang w:val="de-DE" w:bidi="th-TH"/>
      <w14:ligatures w14:val="none"/>
    </w:rPr>
  </w:style>
  <w:style w:type="paragraph" w:styleId="Heading1">
    <w:name w:val="heading 1"/>
    <w:basedOn w:val="Normal"/>
    <w:next w:val="Normal"/>
    <w:link w:val="Heading1Char"/>
    <w:uiPriority w:val="9"/>
    <w:qFormat/>
    <w:rsid w:val="008D07B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D07B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D07B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D07B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D07B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D07B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D07B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D07B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D07B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D07B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D07B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D07B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D07B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D07B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D07B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D07B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D07B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D07B1"/>
    <w:rPr>
      <w:rFonts w:eastAsiaTheme="majorEastAsia" w:cstheme="majorBidi"/>
      <w:color w:val="272727" w:themeColor="text1" w:themeTint="D8"/>
    </w:rPr>
  </w:style>
  <w:style w:type="paragraph" w:styleId="Title">
    <w:name w:val="Title"/>
    <w:basedOn w:val="Normal"/>
    <w:next w:val="Normal"/>
    <w:link w:val="TitleChar"/>
    <w:uiPriority w:val="10"/>
    <w:qFormat/>
    <w:rsid w:val="008D07B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D07B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D07B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D07B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D07B1"/>
    <w:pPr>
      <w:spacing w:before="160"/>
      <w:jc w:val="center"/>
    </w:pPr>
    <w:rPr>
      <w:i/>
      <w:iCs/>
      <w:color w:val="404040" w:themeColor="text1" w:themeTint="BF"/>
    </w:rPr>
  </w:style>
  <w:style w:type="character" w:customStyle="1" w:styleId="QuoteChar">
    <w:name w:val="Quote Char"/>
    <w:basedOn w:val="DefaultParagraphFont"/>
    <w:link w:val="Quote"/>
    <w:uiPriority w:val="29"/>
    <w:rsid w:val="008D07B1"/>
    <w:rPr>
      <w:i/>
      <w:iCs/>
      <w:color w:val="404040" w:themeColor="text1" w:themeTint="BF"/>
    </w:rPr>
  </w:style>
  <w:style w:type="paragraph" w:styleId="ListParagraph">
    <w:name w:val="List Paragraph"/>
    <w:basedOn w:val="Normal"/>
    <w:uiPriority w:val="34"/>
    <w:qFormat/>
    <w:rsid w:val="008D07B1"/>
    <w:pPr>
      <w:ind w:left="720"/>
      <w:contextualSpacing/>
    </w:pPr>
  </w:style>
  <w:style w:type="character" w:styleId="IntenseEmphasis">
    <w:name w:val="Intense Emphasis"/>
    <w:basedOn w:val="DefaultParagraphFont"/>
    <w:uiPriority w:val="21"/>
    <w:qFormat/>
    <w:rsid w:val="008D07B1"/>
    <w:rPr>
      <w:i/>
      <w:iCs/>
      <w:color w:val="0F4761" w:themeColor="accent1" w:themeShade="BF"/>
    </w:rPr>
  </w:style>
  <w:style w:type="paragraph" w:styleId="IntenseQuote">
    <w:name w:val="Intense Quote"/>
    <w:basedOn w:val="Normal"/>
    <w:next w:val="Normal"/>
    <w:link w:val="IntenseQuoteChar"/>
    <w:uiPriority w:val="30"/>
    <w:qFormat/>
    <w:rsid w:val="008D07B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D07B1"/>
    <w:rPr>
      <w:i/>
      <w:iCs/>
      <w:color w:val="0F4761" w:themeColor="accent1" w:themeShade="BF"/>
    </w:rPr>
  </w:style>
  <w:style w:type="character" w:styleId="IntenseReference">
    <w:name w:val="Intense Reference"/>
    <w:basedOn w:val="DefaultParagraphFont"/>
    <w:uiPriority w:val="32"/>
    <w:qFormat/>
    <w:rsid w:val="008D07B1"/>
    <w:rPr>
      <w:b/>
      <w:bCs/>
      <w:smallCaps/>
      <w:color w:val="0F4761" w:themeColor="accent1" w:themeShade="BF"/>
      <w:spacing w:val="5"/>
    </w:rPr>
  </w:style>
  <w:style w:type="paragraph" w:styleId="Header">
    <w:name w:val="header"/>
    <w:basedOn w:val="Normal"/>
    <w:link w:val="HeaderChar"/>
    <w:uiPriority w:val="99"/>
    <w:unhideWhenUsed/>
    <w:rsid w:val="008D07B1"/>
    <w:pPr>
      <w:tabs>
        <w:tab w:val="clear" w:pos="454"/>
        <w:tab w:val="clear" w:pos="4706"/>
        <w:tab w:val="center" w:pos="4513"/>
        <w:tab w:val="right" w:pos="9026"/>
      </w:tabs>
      <w:spacing w:after="0" w:line="240" w:lineRule="auto"/>
    </w:pPr>
    <w:rPr>
      <w:rFonts w:cs="Angsana New"/>
      <w:szCs w:val="28"/>
    </w:rPr>
  </w:style>
  <w:style w:type="character" w:customStyle="1" w:styleId="HeaderChar">
    <w:name w:val="Header Char"/>
    <w:basedOn w:val="DefaultParagraphFont"/>
    <w:link w:val="Header"/>
    <w:uiPriority w:val="99"/>
    <w:rsid w:val="008D07B1"/>
    <w:rPr>
      <w:rFonts w:ascii="BMWTypeLight" w:eastAsia="Times New Roman" w:hAnsi="BMWTypeLight" w:cs="Angsana New"/>
      <w:kern w:val="0"/>
      <w:szCs w:val="28"/>
      <w:lang w:val="de-DE" w:bidi="th-TH"/>
      <w14:ligatures w14:val="none"/>
    </w:rPr>
  </w:style>
  <w:style w:type="paragraph" w:styleId="Footer">
    <w:name w:val="footer"/>
    <w:basedOn w:val="Normal"/>
    <w:link w:val="FooterChar"/>
    <w:uiPriority w:val="99"/>
    <w:unhideWhenUsed/>
    <w:rsid w:val="008D07B1"/>
    <w:pPr>
      <w:tabs>
        <w:tab w:val="clear" w:pos="454"/>
        <w:tab w:val="clear" w:pos="4706"/>
        <w:tab w:val="center" w:pos="4513"/>
        <w:tab w:val="right" w:pos="9026"/>
      </w:tabs>
      <w:spacing w:after="0" w:line="240" w:lineRule="auto"/>
    </w:pPr>
    <w:rPr>
      <w:rFonts w:cs="Angsana New"/>
      <w:szCs w:val="28"/>
    </w:rPr>
  </w:style>
  <w:style w:type="character" w:customStyle="1" w:styleId="FooterChar">
    <w:name w:val="Footer Char"/>
    <w:basedOn w:val="DefaultParagraphFont"/>
    <w:link w:val="Footer"/>
    <w:uiPriority w:val="99"/>
    <w:rsid w:val="008D07B1"/>
    <w:rPr>
      <w:rFonts w:ascii="BMWTypeLight" w:eastAsia="Times New Roman" w:hAnsi="BMWTypeLight" w:cs="Angsana New"/>
      <w:kern w:val="0"/>
      <w:szCs w:val="28"/>
      <w:lang w:val="de-DE" w:bidi="th-TH"/>
      <w14:ligatures w14:val="none"/>
    </w:rPr>
  </w:style>
  <w:style w:type="character" w:styleId="Hyperlink">
    <w:name w:val="Hyperlink"/>
    <w:rsid w:val="008D07B1"/>
    <w:rPr>
      <w:color w:val="0000FF"/>
      <w:u w:val="single"/>
    </w:rPr>
  </w:style>
  <w:style w:type="table" w:styleId="TableGrid">
    <w:name w:val="Table Grid"/>
    <w:basedOn w:val="TableNormal"/>
    <w:uiPriority w:val="39"/>
    <w:rsid w:val="008D07B1"/>
    <w:pPr>
      <w:spacing w:after="0" w:line="240" w:lineRule="auto"/>
    </w:pPr>
    <w:rPr>
      <w:kern w:val="0"/>
      <w:szCs w:val="28"/>
      <w:lang w:bidi="th-TH"/>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8D07B1"/>
  </w:style>
  <w:style w:type="paragraph" w:styleId="NormalWeb">
    <w:name w:val="Normal (Web)"/>
    <w:basedOn w:val="Normal"/>
    <w:uiPriority w:val="99"/>
    <w:unhideWhenUsed/>
    <w:rsid w:val="008D07B1"/>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lang w:val="en-US"/>
    </w:rPr>
  </w:style>
  <w:style w:type="paragraph" w:customStyle="1" w:styleId="paragraph">
    <w:name w:val="paragraph"/>
    <w:basedOn w:val="Normal"/>
    <w:rsid w:val="008D07B1"/>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lang w:val="en-US"/>
    </w:rPr>
  </w:style>
  <w:style w:type="character" w:customStyle="1" w:styleId="eop">
    <w:name w:val="eop"/>
    <w:basedOn w:val="DefaultParagraphFont"/>
    <w:rsid w:val="008D07B1"/>
  </w:style>
  <w:style w:type="paragraph" w:customStyle="1" w:styleId="xparagraph">
    <w:name w:val="x_paragraph"/>
    <w:basedOn w:val="Normal"/>
    <w:rsid w:val="008D07B1"/>
    <w:pPr>
      <w:tabs>
        <w:tab w:val="clear" w:pos="454"/>
        <w:tab w:val="clear" w:pos="4706"/>
      </w:tabs>
      <w:autoSpaceDE/>
      <w:autoSpaceDN/>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xnormaltextrun">
    <w:name w:val="x_normaltextrun"/>
    <w:basedOn w:val="DefaultParagraphFont"/>
    <w:rsid w:val="008D07B1"/>
  </w:style>
  <w:style w:type="paragraph" w:styleId="Revision">
    <w:name w:val="Revision"/>
    <w:hidden/>
    <w:uiPriority w:val="99"/>
    <w:semiHidden/>
    <w:rsid w:val="004A7F4B"/>
    <w:pPr>
      <w:spacing w:after="0" w:line="240" w:lineRule="auto"/>
    </w:pPr>
    <w:rPr>
      <w:rFonts w:ascii="BMWTypeLight" w:eastAsia="Times New Roman" w:hAnsi="BMWTypeLight" w:cs="Angsana New"/>
      <w:kern w:val="0"/>
      <w:szCs w:val="28"/>
      <w:lang w:val="de-DE" w:bidi="th-TH"/>
      <w14:ligatures w14:val="none"/>
    </w:rPr>
  </w:style>
  <w:style w:type="paragraph" w:styleId="Caption">
    <w:name w:val="caption"/>
    <w:basedOn w:val="Normal"/>
    <w:next w:val="Normal"/>
    <w:uiPriority w:val="35"/>
    <w:unhideWhenUsed/>
    <w:qFormat/>
    <w:rsid w:val="00DD2BF9"/>
    <w:pPr>
      <w:spacing w:after="200" w:line="240" w:lineRule="auto"/>
    </w:pPr>
    <w:rPr>
      <w:rFonts w:cs="Angsana New"/>
      <w:i/>
      <w:iCs/>
      <w:color w:val="0E2841" w:themeColor="text2"/>
      <w:sz w:val="18"/>
    </w:rPr>
  </w:style>
  <w:style w:type="character" w:styleId="CommentReference">
    <w:name w:val="annotation reference"/>
    <w:basedOn w:val="DefaultParagraphFont"/>
    <w:uiPriority w:val="99"/>
    <w:semiHidden/>
    <w:unhideWhenUsed/>
    <w:rsid w:val="00326891"/>
    <w:rPr>
      <w:sz w:val="16"/>
      <w:szCs w:val="16"/>
    </w:rPr>
  </w:style>
  <w:style w:type="paragraph" w:styleId="CommentText">
    <w:name w:val="annotation text"/>
    <w:basedOn w:val="Normal"/>
    <w:link w:val="CommentTextChar"/>
    <w:uiPriority w:val="99"/>
    <w:unhideWhenUsed/>
    <w:rsid w:val="00326891"/>
    <w:pPr>
      <w:spacing w:line="240" w:lineRule="auto"/>
    </w:pPr>
    <w:rPr>
      <w:rFonts w:cs="Angsana New"/>
      <w:sz w:val="20"/>
      <w:szCs w:val="25"/>
    </w:rPr>
  </w:style>
  <w:style w:type="character" w:customStyle="1" w:styleId="CommentTextChar">
    <w:name w:val="Comment Text Char"/>
    <w:basedOn w:val="DefaultParagraphFont"/>
    <w:link w:val="CommentText"/>
    <w:uiPriority w:val="99"/>
    <w:rsid w:val="00326891"/>
    <w:rPr>
      <w:rFonts w:ascii="BMWTypeLight" w:eastAsia="Times New Roman" w:hAnsi="BMWTypeLight" w:cs="Angsana New"/>
      <w:kern w:val="0"/>
      <w:sz w:val="20"/>
      <w:szCs w:val="25"/>
      <w:lang w:val="de-DE" w:bidi="th-TH"/>
      <w14:ligatures w14:val="none"/>
    </w:rPr>
  </w:style>
  <w:style w:type="paragraph" w:styleId="CommentSubject">
    <w:name w:val="annotation subject"/>
    <w:basedOn w:val="CommentText"/>
    <w:next w:val="CommentText"/>
    <w:link w:val="CommentSubjectChar"/>
    <w:uiPriority w:val="99"/>
    <w:semiHidden/>
    <w:unhideWhenUsed/>
    <w:rsid w:val="00326891"/>
    <w:rPr>
      <w:b/>
      <w:bCs/>
    </w:rPr>
  </w:style>
  <w:style w:type="character" w:customStyle="1" w:styleId="CommentSubjectChar">
    <w:name w:val="Comment Subject Char"/>
    <w:basedOn w:val="CommentTextChar"/>
    <w:link w:val="CommentSubject"/>
    <w:uiPriority w:val="99"/>
    <w:semiHidden/>
    <w:rsid w:val="00326891"/>
    <w:rPr>
      <w:rFonts w:ascii="BMWTypeLight" w:eastAsia="Times New Roman" w:hAnsi="BMWTypeLight" w:cs="Angsana New"/>
      <w:b/>
      <w:bCs/>
      <w:kern w:val="0"/>
      <w:sz w:val="20"/>
      <w:szCs w:val="25"/>
      <w:lang w:val="de-DE" w:bidi="th-TH"/>
      <w14:ligatures w14:val="none"/>
    </w:rPr>
  </w:style>
  <w:style w:type="character" w:styleId="UnresolvedMention">
    <w:name w:val="Unresolved Mention"/>
    <w:basedOn w:val="DefaultParagraphFont"/>
    <w:uiPriority w:val="99"/>
    <w:semiHidden/>
    <w:unhideWhenUsed/>
    <w:rsid w:val="007F4661"/>
    <w:rPr>
      <w:color w:val="605E5C"/>
      <w:shd w:val="clear" w:color="auto" w:fill="E1DFDD"/>
    </w:rPr>
  </w:style>
  <w:style w:type="character" w:styleId="FollowedHyperlink">
    <w:name w:val="FollowedHyperlink"/>
    <w:basedOn w:val="DefaultParagraphFont"/>
    <w:uiPriority w:val="99"/>
    <w:semiHidden/>
    <w:unhideWhenUsed/>
    <w:rsid w:val="000524DC"/>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24505">
      <w:bodyDiv w:val="1"/>
      <w:marLeft w:val="0"/>
      <w:marRight w:val="0"/>
      <w:marTop w:val="0"/>
      <w:marBottom w:val="0"/>
      <w:divBdr>
        <w:top w:val="none" w:sz="0" w:space="0" w:color="auto"/>
        <w:left w:val="none" w:sz="0" w:space="0" w:color="auto"/>
        <w:bottom w:val="none" w:sz="0" w:space="0" w:color="auto"/>
        <w:right w:val="none" w:sz="0" w:space="0" w:color="auto"/>
      </w:divBdr>
    </w:div>
    <w:div w:id="796144144">
      <w:bodyDiv w:val="1"/>
      <w:marLeft w:val="0"/>
      <w:marRight w:val="0"/>
      <w:marTop w:val="0"/>
      <w:marBottom w:val="0"/>
      <w:divBdr>
        <w:top w:val="none" w:sz="0" w:space="0" w:color="auto"/>
        <w:left w:val="none" w:sz="0" w:space="0" w:color="auto"/>
        <w:bottom w:val="none" w:sz="0" w:space="0" w:color="auto"/>
        <w:right w:val="none" w:sz="0" w:space="0" w:color="auto"/>
      </w:divBdr>
    </w:div>
    <w:div w:id="878123708">
      <w:bodyDiv w:val="1"/>
      <w:marLeft w:val="0"/>
      <w:marRight w:val="0"/>
      <w:marTop w:val="0"/>
      <w:marBottom w:val="0"/>
      <w:divBdr>
        <w:top w:val="none" w:sz="0" w:space="0" w:color="auto"/>
        <w:left w:val="none" w:sz="0" w:space="0" w:color="auto"/>
        <w:bottom w:val="none" w:sz="0" w:space="0" w:color="auto"/>
        <w:right w:val="none" w:sz="0" w:space="0" w:color="auto"/>
      </w:divBdr>
      <w:divsChild>
        <w:div w:id="695807949">
          <w:marLeft w:val="0"/>
          <w:marRight w:val="0"/>
          <w:marTop w:val="0"/>
          <w:marBottom w:val="0"/>
          <w:divBdr>
            <w:top w:val="none" w:sz="0" w:space="0" w:color="auto"/>
            <w:left w:val="none" w:sz="0" w:space="0" w:color="auto"/>
            <w:bottom w:val="none" w:sz="0" w:space="0" w:color="auto"/>
            <w:right w:val="none" w:sz="0" w:space="0" w:color="auto"/>
          </w:divBdr>
        </w:div>
        <w:div w:id="1953390920">
          <w:marLeft w:val="0"/>
          <w:marRight w:val="0"/>
          <w:marTop w:val="0"/>
          <w:marBottom w:val="0"/>
          <w:divBdr>
            <w:top w:val="none" w:sz="0" w:space="0" w:color="auto"/>
            <w:left w:val="none" w:sz="0" w:space="0" w:color="auto"/>
            <w:bottom w:val="none" w:sz="0" w:space="0" w:color="auto"/>
            <w:right w:val="none" w:sz="0" w:space="0" w:color="auto"/>
          </w:divBdr>
        </w:div>
      </w:divsChild>
    </w:div>
    <w:div w:id="1167860297">
      <w:bodyDiv w:val="1"/>
      <w:marLeft w:val="0"/>
      <w:marRight w:val="0"/>
      <w:marTop w:val="0"/>
      <w:marBottom w:val="0"/>
      <w:divBdr>
        <w:top w:val="none" w:sz="0" w:space="0" w:color="auto"/>
        <w:left w:val="none" w:sz="0" w:space="0" w:color="auto"/>
        <w:bottom w:val="none" w:sz="0" w:space="0" w:color="auto"/>
        <w:right w:val="none" w:sz="0" w:space="0" w:color="auto"/>
      </w:divBdr>
      <w:divsChild>
        <w:div w:id="1788937105">
          <w:marLeft w:val="0"/>
          <w:marRight w:val="0"/>
          <w:marTop w:val="0"/>
          <w:marBottom w:val="0"/>
          <w:divBdr>
            <w:top w:val="none" w:sz="0" w:space="0" w:color="auto"/>
            <w:left w:val="none" w:sz="0" w:space="0" w:color="auto"/>
            <w:bottom w:val="none" w:sz="0" w:space="0" w:color="auto"/>
            <w:right w:val="none" w:sz="0" w:space="0" w:color="auto"/>
          </w:divBdr>
        </w:div>
        <w:div w:id="1403673435">
          <w:marLeft w:val="0"/>
          <w:marRight w:val="0"/>
          <w:marTop w:val="0"/>
          <w:marBottom w:val="0"/>
          <w:divBdr>
            <w:top w:val="none" w:sz="0" w:space="0" w:color="auto"/>
            <w:left w:val="none" w:sz="0" w:space="0" w:color="auto"/>
            <w:bottom w:val="none" w:sz="0" w:space="0" w:color="auto"/>
            <w:right w:val="none" w:sz="0" w:space="0" w:color="auto"/>
          </w:divBdr>
        </w:div>
      </w:divsChild>
    </w:div>
    <w:div w:id="1633747882">
      <w:bodyDiv w:val="1"/>
      <w:marLeft w:val="0"/>
      <w:marRight w:val="0"/>
      <w:marTop w:val="0"/>
      <w:marBottom w:val="0"/>
      <w:divBdr>
        <w:top w:val="none" w:sz="0" w:space="0" w:color="auto"/>
        <w:left w:val="none" w:sz="0" w:space="0" w:color="auto"/>
        <w:bottom w:val="none" w:sz="0" w:space="0" w:color="auto"/>
        <w:right w:val="none" w:sz="0" w:space="0" w:color="auto"/>
      </w:divBdr>
      <w:divsChild>
        <w:div w:id="1494836185">
          <w:marLeft w:val="0"/>
          <w:marRight w:val="0"/>
          <w:marTop w:val="0"/>
          <w:marBottom w:val="0"/>
          <w:divBdr>
            <w:top w:val="none" w:sz="0" w:space="0" w:color="auto"/>
            <w:left w:val="none" w:sz="0" w:space="0" w:color="auto"/>
            <w:bottom w:val="none" w:sz="0" w:space="0" w:color="auto"/>
            <w:right w:val="none" w:sz="0" w:space="0" w:color="auto"/>
          </w:divBdr>
          <w:divsChild>
            <w:div w:id="621496284">
              <w:marLeft w:val="0"/>
              <w:marRight w:val="0"/>
              <w:marTop w:val="0"/>
              <w:marBottom w:val="0"/>
              <w:divBdr>
                <w:top w:val="none" w:sz="0" w:space="0" w:color="auto"/>
                <w:left w:val="none" w:sz="0" w:space="0" w:color="auto"/>
                <w:bottom w:val="none" w:sz="0" w:space="0" w:color="auto"/>
                <w:right w:val="none" w:sz="0" w:space="0" w:color="auto"/>
              </w:divBdr>
            </w:div>
          </w:divsChild>
        </w:div>
        <w:div w:id="1167786271">
          <w:marLeft w:val="0"/>
          <w:marRight w:val="0"/>
          <w:marTop w:val="0"/>
          <w:marBottom w:val="0"/>
          <w:divBdr>
            <w:top w:val="none" w:sz="0" w:space="0" w:color="auto"/>
            <w:left w:val="none" w:sz="0" w:space="0" w:color="auto"/>
            <w:bottom w:val="none" w:sz="0" w:space="0" w:color="auto"/>
            <w:right w:val="none" w:sz="0" w:space="0" w:color="auto"/>
          </w:divBdr>
          <w:divsChild>
            <w:div w:id="646667829">
              <w:marLeft w:val="0"/>
              <w:marRight w:val="0"/>
              <w:marTop w:val="0"/>
              <w:marBottom w:val="0"/>
              <w:divBdr>
                <w:top w:val="none" w:sz="0" w:space="0" w:color="auto"/>
                <w:left w:val="none" w:sz="0" w:space="0" w:color="auto"/>
                <w:bottom w:val="none" w:sz="0" w:space="0" w:color="auto"/>
                <w:right w:val="none" w:sz="0" w:space="0" w:color="auto"/>
              </w:divBdr>
            </w:div>
          </w:divsChild>
        </w:div>
        <w:div w:id="741564905">
          <w:marLeft w:val="0"/>
          <w:marRight w:val="0"/>
          <w:marTop w:val="0"/>
          <w:marBottom w:val="0"/>
          <w:divBdr>
            <w:top w:val="none" w:sz="0" w:space="0" w:color="auto"/>
            <w:left w:val="none" w:sz="0" w:space="0" w:color="auto"/>
            <w:bottom w:val="none" w:sz="0" w:space="0" w:color="auto"/>
            <w:right w:val="none" w:sz="0" w:space="0" w:color="auto"/>
          </w:divBdr>
          <w:divsChild>
            <w:div w:id="421609237">
              <w:marLeft w:val="0"/>
              <w:marRight w:val="0"/>
              <w:marTop w:val="0"/>
              <w:marBottom w:val="0"/>
              <w:divBdr>
                <w:top w:val="none" w:sz="0" w:space="0" w:color="auto"/>
                <w:left w:val="none" w:sz="0" w:space="0" w:color="auto"/>
                <w:bottom w:val="none" w:sz="0" w:space="0" w:color="auto"/>
                <w:right w:val="none" w:sz="0" w:space="0" w:color="auto"/>
              </w:divBdr>
            </w:div>
          </w:divsChild>
        </w:div>
        <w:div w:id="1641223852">
          <w:marLeft w:val="0"/>
          <w:marRight w:val="0"/>
          <w:marTop w:val="0"/>
          <w:marBottom w:val="0"/>
          <w:divBdr>
            <w:top w:val="none" w:sz="0" w:space="0" w:color="auto"/>
            <w:left w:val="none" w:sz="0" w:space="0" w:color="auto"/>
            <w:bottom w:val="none" w:sz="0" w:space="0" w:color="auto"/>
            <w:right w:val="none" w:sz="0" w:space="0" w:color="auto"/>
          </w:divBdr>
          <w:divsChild>
            <w:div w:id="1073746280">
              <w:marLeft w:val="0"/>
              <w:marRight w:val="0"/>
              <w:marTop w:val="0"/>
              <w:marBottom w:val="0"/>
              <w:divBdr>
                <w:top w:val="none" w:sz="0" w:space="0" w:color="auto"/>
                <w:left w:val="none" w:sz="0" w:space="0" w:color="auto"/>
                <w:bottom w:val="none" w:sz="0" w:space="0" w:color="auto"/>
                <w:right w:val="none" w:sz="0" w:space="0" w:color="auto"/>
              </w:divBdr>
            </w:div>
          </w:divsChild>
        </w:div>
        <w:div w:id="1240290221">
          <w:marLeft w:val="0"/>
          <w:marRight w:val="0"/>
          <w:marTop w:val="0"/>
          <w:marBottom w:val="0"/>
          <w:divBdr>
            <w:top w:val="none" w:sz="0" w:space="0" w:color="auto"/>
            <w:left w:val="none" w:sz="0" w:space="0" w:color="auto"/>
            <w:bottom w:val="none" w:sz="0" w:space="0" w:color="auto"/>
            <w:right w:val="none" w:sz="0" w:space="0" w:color="auto"/>
          </w:divBdr>
          <w:divsChild>
            <w:div w:id="1575317348">
              <w:marLeft w:val="0"/>
              <w:marRight w:val="0"/>
              <w:marTop w:val="0"/>
              <w:marBottom w:val="0"/>
              <w:divBdr>
                <w:top w:val="none" w:sz="0" w:space="0" w:color="auto"/>
                <w:left w:val="none" w:sz="0" w:space="0" w:color="auto"/>
                <w:bottom w:val="none" w:sz="0" w:space="0" w:color="auto"/>
                <w:right w:val="none" w:sz="0" w:space="0" w:color="auto"/>
              </w:divBdr>
            </w:div>
            <w:div w:id="2051571303">
              <w:marLeft w:val="0"/>
              <w:marRight w:val="0"/>
              <w:marTop w:val="0"/>
              <w:marBottom w:val="0"/>
              <w:divBdr>
                <w:top w:val="none" w:sz="0" w:space="0" w:color="auto"/>
                <w:left w:val="none" w:sz="0" w:space="0" w:color="auto"/>
                <w:bottom w:val="none" w:sz="0" w:space="0" w:color="auto"/>
                <w:right w:val="none" w:sz="0" w:space="0" w:color="auto"/>
              </w:divBdr>
            </w:div>
            <w:div w:id="1435633903">
              <w:marLeft w:val="0"/>
              <w:marRight w:val="0"/>
              <w:marTop w:val="0"/>
              <w:marBottom w:val="0"/>
              <w:divBdr>
                <w:top w:val="none" w:sz="0" w:space="0" w:color="auto"/>
                <w:left w:val="none" w:sz="0" w:space="0" w:color="auto"/>
                <w:bottom w:val="none" w:sz="0" w:space="0" w:color="auto"/>
                <w:right w:val="none" w:sz="0" w:space="0" w:color="auto"/>
              </w:divBdr>
            </w:div>
          </w:divsChild>
        </w:div>
        <w:div w:id="634141956">
          <w:marLeft w:val="0"/>
          <w:marRight w:val="0"/>
          <w:marTop w:val="0"/>
          <w:marBottom w:val="0"/>
          <w:divBdr>
            <w:top w:val="none" w:sz="0" w:space="0" w:color="auto"/>
            <w:left w:val="none" w:sz="0" w:space="0" w:color="auto"/>
            <w:bottom w:val="none" w:sz="0" w:space="0" w:color="auto"/>
            <w:right w:val="none" w:sz="0" w:space="0" w:color="auto"/>
          </w:divBdr>
          <w:divsChild>
            <w:div w:id="1132407148">
              <w:marLeft w:val="0"/>
              <w:marRight w:val="0"/>
              <w:marTop w:val="0"/>
              <w:marBottom w:val="0"/>
              <w:divBdr>
                <w:top w:val="none" w:sz="0" w:space="0" w:color="auto"/>
                <w:left w:val="none" w:sz="0" w:space="0" w:color="auto"/>
                <w:bottom w:val="none" w:sz="0" w:space="0" w:color="auto"/>
                <w:right w:val="none" w:sz="0" w:space="0" w:color="auto"/>
              </w:divBdr>
            </w:div>
          </w:divsChild>
        </w:div>
        <w:div w:id="510072257">
          <w:marLeft w:val="0"/>
          <w:marRight w:val="0"/>
          <w:marTop w:val="0"/>
          <w:marBottom w:val="0"/>
          <w:divBdr>
            <w:top w:val="none" w:sz="0" w:space="0" w:color="auto"/>
            <w:left w:val="none" w:sz="0" w:space="0" w:color="auto"/>
            <w:bottom w:val="none" w:sz="0" w:space="0" w:color="auto"/>
            <w:right w:val="none" w:sz="0" w:space="0" w:color="auto"/>
          </w:divBdr>
          <w:divsChild>
            <w:div w:id="1434982973">
              <w:marLeft w:val="0"/>
              <w:marRight w:val="0"/>
              <w:marTop w:val="0"/>
              <w:marBottom w:val="0"/>
              <w:divBdr>
                <w:top w:val="none" w:sz="0" w:space="0" w:color="auto"/>
                <w:left w:val="none" w:sz="0" w:space="0" w:color="auto"/>
                <w:bottom w:val="none" w:sz="0" w:space="0" w:color="auto"/>
                <w:right w:val="none" w:sz="0" w:space="0" w:color="auto"/>
              </w:divBdr>
            </w:div>
          </w:divsChild>
        </w:div>
        <w:div w:id="1258632234">
          <w:marLeft w:val="0"/>
          <w:marRight w:val="0"/>
          <w:marTop w:val="0"/>
          <w:marBottom w:val="0"/>
          <w:divBdr>
            <w:top w:val="none" w:sz="0" w:space="0" w:color="auto"/>
            <w:left w:val="none" w:sz="0" w:space="0" w:color="auto"/>
            <w:bottom w:val="none" w:sz="0" w:space="0" w:color="auto"/>
            <w:right w:val="none" w:sz="0" w:space="0" w:color="auto"/>
          </w:divBdr>
          <w:divsChild>
            <w:div w:id="30499732">
              <w:marLeft w:val="0"/>
              <w:marRight w:val="0"/>
              <w:marTop w:val="0"/>
              <w:marBottom w:val="0"/>
              <w:divBdr>
                <w:top w:val="none" w:sz="0" w:space="0" w:color="auto"/>
                <w:left w:val="none" w:sz="0" w:space="0" w:color="auto"/>
                <w:bottom w:val="none" w:sz="0" w:space="0" w:color="auto"/>
                <w:right w:val="none" w:sz="0" w:space="0" w:color="auto"/>
              </w:divBdr>
            </w:div>
          </w:divsChild>
        </w:div>
        <w:div w:id="459763618">
          <w:marLeft w:val="0"/>
          <w:marRight w:val="0"/>
          <w:marTop w:val="0"/>
          <w:marBottom w:val="0"/>
          <w:divBdr>
            <w:top w:val="none" w:sz="0" w:space="0" w:color="auto"/>
            <w:left w:val="none" w:sz="0" w:space="0" w:color="auto"/>
            <w:bottom w:val="none" w:sz="0" w:space="0" w:color="auto"/>
            <w:right w:val="none" w:sz="0" w:space="0" w:color="auto"/>
          </w:divBdr>
          <w:divsChild>
            <w:div w:id="1079401586">
              <w:marLeft w:val="0"/>
              <w:marRight w:val="0"/>
              <w:marTop w:val="0"/>
              <w:marBottom w:val="0"/>
              <w:divBdr>
                <w:top w:val="none" w:sz="0" w:space="0" w:color="auto"/>
                <w:left w:val="none" w:sz="0" w:space="0" w:color="auto"/>
                <w:bottom w:val="none" w:sz="0" w:space="0" w:color="auto"/>
                <w:right w:val="none" w:sz="0" w:space="0" w:color="auto"/>
              </w:divBdr>
            </w:div>
          </w:divsChild>
        </w:div>
        <w:div w:id="831675887">
          <w:marLeft w:val="0"/>
          <w:marRight w:val="0"/>
          <w:marTop w:val="0"/>
          <w:marBottom w:val="0"/>
          <w:divBdr>
            <w:top w:val="none" w:sz="0" w:space="0" w:color="auto"/>
            <w:left w:val="none" w:sz="0" w:space="0" w:color="auto"/>
            <w:bottom w:val="none" w:sz="0" w:space="0" w:color="auto"/>
            <w:right w:val="none" w:sz="0" w:space="0" w:color="auto"/>
          </w:divBdr>
          <w:divsChild>
            <w:div w:id="943148899">
              <w:marLeft w:val="0"/>
              <w:marRight w:val="0"/>
              <w:marTop w:val="0"/>
              <w:marBottom w:val="0"/>
              <w:divBdr>
                <w:top w:val="none" w:sz="0" w:space="0" w:color="auto"/>
                <w:left w:val="none" w:sz="0" w:space="0" w:color="auto"/>
                <w:bottom w:val="none" w:sz="0" w:space="0" w:color="auto"/>
                <w:right w:val="none" w:sz="0" w:space="0" w:color="auto"/>
              </w:divBdr>
            </w:div>
          </w:divsChild>
        </w:div>
        <w:div w:id="15272877">
          <w:marLeft w:val="0"/>
          <w:marRight w:val="0"/>
          <w:marTop w:val="0"/>
          <w:marBottom w:val="0"/>
          <w:divBdr>
            <w:top w:val="none" w:sz="0" w:space="0" w:color="auto"/>
            <w:left w:val="none" w:sz="0" w:space="0" w:color="auto"/>
            <w:bottom w:val="none" w:sz="0" w:space="0" w:color="auto"/>
            <w:right w:val="none" w:sz="0" w:space="0" w:color="auto"/>
          </w:divBdr>
          <w:divsChild>
            <w:div w:id="1843083451">
              <w:marLeft w:val="0"/>
              <w:marRight w:val="0"/>
              <w:marTop w:val="0"/>
              <w:marBottom w:val="0"/>
              <w:divBdr>
                <w:top w:val="none" w:sz="0" w:space="0" w:color="auto"/>
                <w:left w:val="none" w:sz="0" w:space="0" w:color="auto"/>
                <w:bottom w:val="none" w:sz="0" w:space="0" w:color="auto"/>
                <w:right w:val="none" w:sz="0" w:space="0" w:color="auto"/>
              </w:divBdr>
            </w:div>
          </w:divsChild>
        </w:div>
        <w:div w:id="1660231538">
          <w:marLeft w:val="0"/>
          <w:marRight w:val="0"/>
          <w:marTop w:val="0"/>
          <w:marBottom w:val="0"/>
          <w:divBdr>
            <w:top w:val="none" w:sz="0" w:space="0" w:color="auto"/>
            <w:left w:val="none" w:sz="0" w:space="0" w:color="auto"/>
            <w:bottom w:val="none" w:sz="0" w:space="0" w:color="auto"/>
            <w:right w:val="none" w:sz="0" w:space="0" w:color="auto"/>
          </w:divBdr>
          <w:divsChild>
            <w:div w:id="2134014216">
              <w:marLeft w:val="0"/>
              <w:marRight w:val="0"/>
              <w:marTop w:val="0"/>
              <w:marBottom w:val="0"/>
              <w:divBdr>
                <w:top w:val="none" w:sz="0" w:space="0" w:color="auto"/>
                <w:left w:val="none" w:sz="0" w:space="0" w:color="auto"/>
                <w:bottom w:val="none" w:sz="0" w:space="0" w:color="auto"/>
                <w:right w:val="none" w:sz="0" w:space="0" w:color="auto"/>
              </w:divBdr>
            </w:div>
          </w:divsChild>
        </w:div>
        <w:div w:id="1116485897">
          <w:marLeft w:val="0"/>
          <w:marRight w:val="0"/>
          <w:marTop w:val="0"/>
          <w:marBottom w:val="0"/>
          <w:divBdr>
            <w:top w:val="none" w:sz="0" w:space="0" w:color="auto"/>
            <w:left w:val="none" w:sz="0" w:space="0" w:color="auto"/>
            <w:bottom w:val="none" w:sz="0" w:space="0" w:color="auto"/>
            <w:right w:val="none" w:sz="0" w:space="0" w:color="auto"/>
          </w:divBdr>
          <w:divsChild>
            <w:div w:id="194268721">
              <w:marLeft w:val="0"/>
              <w:marRight w:val="0"/>
              <w:marTop w:val="0"/>
              <w:marBottom w:val="0"/>
              <w:divBdr>
                <w:top w:val="none" w:sz="0" w:space="0" w:color="auto"/>
                <w:left w:val="none" w:sz="0" w:space="0" w:color="auto"/>
                <w:bottom w:val="none" w:sz="0" w:space="0" w:color="auto"/>
                <w:right w:val="none" w:sz="0" w:space="0" w:color="auto"/>
              </w:divBdr>
            </w:div>
          </w:divsChild>
        </w:div>
        <w:div w:id="1426078214">
          <w:marLeft w:val="0"/>
          <w:marRight w:val="0"/>
          <w:marTop w:val="0"/>
          <w:marBottom w:val="0"/>
          <w:divBdr>
            <w:top w:val="none" w:sz="0" w:space="0" w:color="auto"/>
            <w:left w:val="none" w:sz="0" w:space="0" w:color="auto"/>
            <w:bottom w:val="none" w:sz="0" w:space="0" w:color="auto"/>
            <w:right w:val="none" w:sz="0" w:space="0" w:color="auto"/>
          </w:divBdr>
          <w:divsChild>
            <w:div w:id="785928083">
              <w:marLeft w:val="0"/>
              <w:marRight w:val="0"/>
              <w:marTop w:val="0"/>
              <w:marBottom w:val="0"/>
              <w:divBdr>
                <w:top w:val="none" w:sz="0" w:space="0" w:color="auto"/>
                <w:left w:val="none" w:sz="0" w:space="0" w:color="auto"/>
                <w:bottom w:val="none" w:sz="0" w:space="0" w:color="auto"/>
                <w:right w:val="none" w:sz="0" w:space="0" w:color="auto"/>
              </w:divBdr>
            </w:div>
          </w:divsChild>
        </w:div>
        <w:div w:id="1309167809">
          <w:marLeft w:val="0"/>
          <w:marRight w:val="0"/>
          <w:marTop w:val="0"/>
          <w:marBottom w:val="0"/>
          <w:divBdr>
            <w:top w:val="none" w:sz="0" w:space="0" w:color="auto"/>
            <w:left w:val="none" w:sz="0" w:space="0" w:color="auto"/>
            <w:bottom w:val="none" w:sz="0" w:space="0" w:color="auto"/>
            <w:right w:val="none" w:sz="0" w:space="0" w:color="auto"/>
          </w:divBdr>
          <w:divsChild>
            <w:div w:id="417948130">
              <w:marLeft w:val="0"/>
              <w:marRight w:val="0"/>
              <w:marTop w:val="0"/>
              <w:marBottom w:val="0"/>
              <w:divBdr>
                <w:top w:val="none" w:sz="0" w:space="0" w:color="auto"/>
                <w:left w:val="none" w:sz="0" w:space="0" w:color="auto"/>
                <w:bottom w:val="none" w:sz="0" w:space="0" w:color="auto"/>
                <w:right w:val="none" w:sz="0" w:space="0" w:color="auto"/>
              </w:divBdr>
            </w:div>
          </w:divsChild>
        </w:div>
        <w:div w:id="1601448794">
          <w:marLeft w:val="0"/>
          <w:marRight w:val="0"/>
          <w:marTop w:val="0"/>
          <w:marBottom w:val="0"/>
          <w:divBdr>
            <w:top w:val="none" w:sz="0" w:space="0" w:color="auto"/>
            <w:left w:val="none" w:sz="0" w:space="0" w:color="auto"/>
            <w:bottom w:val="none" w:sz="0" w:space="0" w:color="auto"/>
            <w:right w:val="none" w:sz="0" w:space="0" w:color="auto"/>
          </w:divBdr>
          <w:divsChild>
            <w:div w:id="686566135">
              <w:marLeft w:val="0"/>
              <w:marRight w:val="0"/>
              <w:marTop w:val="0"/>
              <w:marBottom w:val="0"/>
              <w:divBdr>
                <w:top w:val="none" w:sz="0" w:space="0" w:color="auto"/>
                <w:left w:val="none" w:sz="0" w:space="0" w:color="auto"/>
                <w:bottom w:val="none" w:sz="0" w:space="0" w:color="auto"/>
                <w:right w:val="none" w:sz="0" w:space="0" w:color="auto"/>
              </w:divBdr>
            </w:div>
          </w:divsChild>
        </w:div>
        <w:div w:id="114519272">
          <w:marLeft w:val="0"/>
          <w:marRight w:val="0"/>
          <w:marTop w:val="0"/>
          <w:marBottom w:val="0"/>
          <w:divBdr>
            <w:top w:val="none" w:sz="0" w:space="0" w:color="auto"/>
            <w:left w:val="none" w:sz="0" w:space="0" w:color="auto"/>
            <w:bottom w:val="none" w:sz="0" w:space="0" w:color="auto"/>
            <w:right w:val="none" w:sz="0" w:space="0" w:color="auto"/>
          </w:divBdr>
          <w:divsChild>
            <w:div w:id="820005887">
              <w:marLeft w:val="0"/>
              <w:marRight w:val="0"/>
              <w:marTop w:val="0"/>
              <w:marBottom w:val="0"/>
              <w:divBdr>
                <w:top w:val="none" w:sz="0" w:space="0" w:color="auto"/>
                <w:left w:val="none" w:sz="0" w:space="0" w:color="auto"/>
                <w:bottom w:val="none" w:sz="0" w:space="0" w:color="auto"/>
                <w:right w:val="none" w:sz="0" w:space="0" w:color="auto"/>
              </w:divBdr>
            </w:div>
          </w:divsChild>
        </w:div>
        <w:div w:id="459421269">
          <w:marLeft w:val="0"/>
          <w:marRight w:val="0"/>
          <w:marTop w:val="0"/>
          <w:marBottom w:val="0"/>
          <w:divBdr>
            <w:top w:val="none" w:sz="0" w:space="0" w:color="auto"/>
            <w:left w:val="none" w:sz="0" w:space="0" w:color="auto"/>
            <w:bottom w:val="none" w:sz="0" w:space="0" w:color="auto"/>
            <w:right w:val="none" w:sz="0" w:space="0" w:color="auto"/>
          </w:divBdr>
          <w:divsChild>
            <w:div w:id="710766534">
              <w:marLeft w:val="0"/>
              <w:marRight w:val="0"/>
              <w:marTop w:val="0"/>
              <w:marBottom w:val="0"/>
              <w:divBdr>
                <w:top w:val="none" w:sz="0" w:space="0" w:color="auto"/>
                <w:left w:val="none" w:sz="0" w:space="0" w:color="auto"/>
                <w:bottom w:val="none" w:sz="0" w:space="0" w:color="auto"/>
                <w:right w:val="none" w:sz="0" w:space="0" w:color="auto"/>
              </w:divBdr>
            </w:div>
          </w:divsChild>
        </w:div>
        <w:div w:id="990134384">
          <w:marLeft w:val="0"/>
          <w:marRight w:val="0"/>
          <w:marTop w:val="0"/>
          <w:marBottom w:val="0"/>
          <w:divBdr>
            <w:top w:val="none" w:sz="0" w:space="0" w:color="auto"/>
            <w:left w:val="none" w:sz="0" w:space="0" w:color="auto"/>
            <w:bottom w:val="none" w:sz="0" w:space="0" w:color="auto"/>
            <w:right w:val="none" w:sz="0" w:space="0" w:color="auto"/>
          </w:divBdr>
          <w:divsChild>
            <w:div w:id="1970820190">
              <w:marLeft w:val="0"/>
              <w:marRight w:val="0"/>
              <w:marTop w:val="0"/>
              <w:marBottom w:val="0"/>
              <w:divBdr>
                <w:top w:val="none" w:sz="0" w:space="0" w:color="auto"/>
                <w:left w:val="none" w:sz="0" w:space="0" w:color="auto"/>
                <w:bottom w:val="none" w:sz="0" w:space="0" w:color="auto"/>
                <w:right w:val="none" w:sz="0" w:space="0" w:color="auto"/>
              </w:divBdr>
            </w:div>
          </w:divsChild>
        </w:div>
        <w:div w:id="1104034109">
          <w:marLeft w:val="0"/>
          <w:marRight w:val="0"/>
          <w:marTop w:val="0"/>
          <w:marBottom w:val="0"/>
          <w:divBdr>
            <w:top w:val="none" w:sz="0" w:space="0" w:color="auto"/>
            <w:left w:val="none" w:sz="0" w:space="0" w:color="auto"/>
            <w:bottom w:val="none" w:sz="0" w:space="0" w:color="auto"/>
            <w:right w:val="none" w:sz="0" w:space="0" w:color="auto"/>
          </w:divBdr>
          <w:divsChild>
            <w:div w:id="473524703">
              <w:marLeft w:val="0"/>
              <w:marRight w:val="0"/>
              <w:marTop w:val="0"/>
              <w:marBottom w:val="0"/>
              <w:divBdr>
                <w:top w:val="none" w:sz="0" w:space="0" w:color="auto"/>
                <w:left w:val="none" w:sz="0" w:space="0" w:color="auto"/>
                <w:bottom w:val="none" w:sz="0" w:space="0" w:color="auto"/>
                <w:right w:val="none" w:sz="0" w:space="0" w:color="auto"/>
              </w:divBdr>
            </w:div>
          </w:divsChild>
        </w:div>
        <w:div w:id="481240481">
          <w:marLeft w:val="0"/>
          <w:marRight w:val="0"/>
          <w:marTop w:val="0"/>
          <w:marBottom w:val="0"/>
          <w:divBdr>
            <w:top w:val="none" w:sz="0" w:space="0" w:color="auto"/>
            <w:left w:val="none" w:sz="0" w:space="0" w:color="auto"/>
            <w:bottom w:val="none" w:sz="0" w:space="0" w:color="auto"/>
            <w:right w:val="none" w:sz="0" w:space="0" w:color="auto"/>
          </w:divBdr>
          <w:divsChild>
            <w:div w:id="9838648">
              <w:marLeft w:val="0"/>
              <w:marRight w:val="0"/>
              <w:marTop w:val="0"/>
              <w:marBottom w:val="0"/>
              <w:divBdr>
                <w:top w:val="none" w:sz="0" w:space="0" w:color="auto"/>
                <w:left w:val="none" w:sz="0" w:space="0" w:color="auto"/>
                <w:bottom w:val="none" w:sz="0" w:space="0" w:color="auto"/>
                <w:right w:val="none" w:sz="0" w:space="0" w:color="auto"/>
              </w:divBdr>
            </w:div>
          </w:divsChild>
        </w:div>
        <w:div w:id="1276402485">
          <w:marLeft w:val="0"/>
          <w:marRight w:val="0"/>
          <w:marTop w:val="0"/>
          <w:marBottom w:val="0"/>
          <w:divBdr>
            <w:top w:val="none" w:sz="0" w:space="0" w:color="auto"/>
            <w:left w:val="none" w:sz="0" w:space="0" w:color="auto"/>
            <w:bottom w:val="none" w:sz="0" w:space="0" w:color="auto"/>
            <w:right w:val="none" w:sz="0" w:space="0" w:color="auto"/>
          </w:divBdr>
          <w:divsChild>
            <w:div w:id="2106031158">
              <w:marLeft w:val="0"/>
              <w:marRight w:val="0"/>
              <w:marTop w:val="0"/>
              <w:marBottom w:val="0"/>
              <w:divBdr>
                <w:top w:val="none" w:sz="0" w:space="0" w:color="auto"/>
                <w:left w:val="none" w:sz="0" w:space="0" w:color="auto"/>
                <w:bottom w:val="none" w:sz="0" w:space="0" w:color="auto"/>
                <w:right w:val="none" w:sz="0" w:space="0" w:color="auto"/>
              </w:divBdr>
            </w:div>
          </w:divsChild>
        </w:div>
        <w:div w:id="1105346154">
          <w:marLeft w:val="0"/>
          <w:marRight w:val="0"/>
          <w:marTop w:val="0"/>
          <w:marBottom w:val="0"/>
          <w:divBdr>
            <w:top w:val="none" w:sz="0" w:space="0" w:color="auto"/>
            <w:left w:val="none" w:sz="0" w:space="0" w:color="auto"/>
            <w:bottom w:val="none" w:sz="0" w:space="0" w:color="auto"/>
            <w:right w:val="none" w:sz="0" w:space="0" w:color="auto"/>
          </w:divBdr>
          <w:divsChild>
            <w:div w:id="851604633">
              <w:marLeft w:val="0"/>
              <w:marRight w:val="0"/>
              <w:marTop w:val="0"/>
              <w:marBottom w:val="0"/>
              <w:divBdr>
                <w:top w:val="none" w:sz="0" w:space="0" w:color="auto"/>
                <w:left w:val="none" w:sz="0" w:space="0" w:color="auto"/>
                <w:bottom w:val="none" w:sz="0" w:space="0" w:color="auto"/>
                <w:right w:val="none" w:sz="0" w:space="0" w:color="auto"/>
              </w:divBdr>
            </w:div>
          </w:divsChild>
        </w:div>
        <w:div w:id="1627538498">
          <w:marLeft w:val="0"/>
          <w:marRight w:val="0"/>
          <w:marTop w:val="0"/>
          <w:marBottom w:val="0"/>
          <w:divBdr>
            <w:top w:val="none" w:sz="0" w:space="0" w:color="auto"/>
            <w:left w:val="none" w:sz="0" w:space="0" w:color="auto"/>
            <w:bottom w:val="none" w:sz="0" w:space="0" w:color="auto"/>
            <w:right w:val="none" w:sz="0" w:space="0" w:color="auto"/>
          </w:divBdr>
          <w:divsChild>
            <w:div w:id="1808545795">
              <w:marLeft w:val="0"/>
              <w:marRight w:val="0"/>
              <w:marTop w:val="0"/>
              <w:marBottom w:val="0"/>
              <w:divBdr>
                <w:top w:val="none" w:sz="0" w:space="0" w:color="auto"/>
                <w:left w:val="none" w:sz="0" w:space="0" w:color="auto"/>
                <w:bottom w:val="none" w:sz="0" w:space="0" w:color="auto"/>
                <w:right w:val="none" w:sz="0" w:space="0" w:color="auto"/>
              </w:divBdr>
            </w:div>
          </w:divsChild>
        </w:div>
        <w:div w:id="1268006216">
          <w:marLeft w:val="0"/>
          <w:marRight w:val="0"/>
          <w:marTop w:val="0"/>
          <w:marBottom w:val="0"/>
          <w:divBdr>
            <w:top w:val="none" w:sz="0" w:space="0" w:color="auto"/>
            <w:left w:val="none" w:sz="0" w:space="0" w:color="auto"/>
            <w:bottom w:val="none" w:sz="0" w:space="0" w:color="auto"/>
            <w:right w:val="none" w:sz="0" w:space="0" w:color="auto"/>
          </w:divBdr>
          <w:divsChild>
            <w:div w:id="633677378">
              <w:marLeft w:val="0"/>
              <w:marRight w:val="0"/>
              <w:marTop w:val="0"/>
              <w:marBottom w:val="0"/>
              <w:divBdr>
                <w:top w:val="none" w:sz="0" w:space="0" w:color="auto"/>
                <w:left w:val="none" w:sz="0" w:space="0" w:color="auto"/>
                <w:bottom w:val="none" w:sz="0" w:space="0" w:color="auto"/>
                <w:right w:val="none" w:sz="0" w:space="0" w:color="auto"/>
              </w:divBdr>
            </w:div>
          </w:divsChild>
        </w:div>
        <w:div w:id="1018770496">
          <w:marLeft w:val="0"/>
          <w:marRight w:val="0"/>
          <w:marTop w:val="0"/>
          <w:marBottom w:val="0"/>
          <w:divBdr>
            <w:top w:val="none" w:sz="0" w:space="0" w:color="auto"/>
            <w:left w:val="none" w:sz="0" w:space="0" w:color="auto"/>
            <w:bottom w:val="none" w:sz="0" w:space="0" w:color="auto"/>
            <w:right w:val="none" w:sz="0" w:space="0" w:color="auto"/>
          </w:divBdr>
          <w:divsChild>
            <w:div w:id="2097283884">
              <w:marLeft w:val="0"/>
              <w:marRight w:val="0"/>
              <w:marTop w:val="0"/>
              <w:marBottom w:val="0"/>
              <w:divBdr>
                <w:top w:val="none" w:sz="0" w:space="0" w:color="auto"/>
                <w:left w:val="none" w:sz="0" w:space="0" w:color="auto"/>
                <w:bottom w:val="none" w:sz="0" w:space="0" w:color="auto"/>
                <w:right w:val="none" w:sz="0" w:space="0" w:color="auto"/>
              </w:divBdr>
            </w:div>
          </w:divsChild>
        </w:div>
        <w:div w:id="1755084571">
          <w:marLeft w:val="0"/>
          <w:marRight w:val="0"/>
          <w:marTop w:val="0"/>
          <w:marBottom w:val="0"/>
          <w:divBdr>
            <w:top w:val="none" w:sz="0" w:space="0" w:color="auto"/>
            <w:left w:val="none" w:sz="0" w:space="0" w:color="auto"/>
            <w:bottom w:val="none" w:sz="0" w:space="0" w:color="auto"/>
            <w:right w:val="none" w:sz="0" w:space="0" w:color="auto"/>
          </w:divBdr>
          <w:divsChild>
            <w:div w:id="1436099155">
              <w:marLeft w:val="0"/>
              <w:marRight w:val="0"/>
              <w:marTop w:val="0"/>
              <w:marBottom w:val="0"/>
              <w:divBdr>
                <w:top w:val="none" w:sz="0" w:space="0" w:color="auto"/>
                <w:left w:val="none" w:sz="0" w:space="0" w:color="auto"/>
                <w:bottom w:val="none" w:sz="0" w:space="0" w:color="auto"/>
                <w:right w:val="none" w:sz="0" w:space="0" w:color="auto"/>
              </w:divBdr>
            </w:div>
          </w:divsChild>
        </w:div>
        <w:div w:id="968781344">
          <w:marLeft w:val="0"/>
          <w:marRight w:val="0"/>
          <w:marTop w:val="0"/>
          <w:marBottom w:val="0"/>
          <w:divBdr>
            <w:top w:val="none" w:sz="0" w:space="0" w:color="auto"/>
            <w:left w:val="none" w:sz="0" w:space="0" w:color="auto"/>
            <w:bottom w:val="none" w:sz="0" w:space="0" w:color="auto"/>
            <w:right w:val="none" w:sz="0" w:space="0" w:color="auto"/>
          </w:divBdr>
          <w:divsChild>
            <w:div w:id="1711345666">
              <w:marLeft w:val="0"/>
              <w:marRight w:val="0"/>
              <w:marTop w:val="0"/>
              <w:marBottom w:val="0"/>
              <w:divBdr>
                <w:top w:val="none" w:sz="0" w:space="0" w:color="auto"/>
                <w:left w:val="none" w:sz="0" w:space="0" w:color="auto"/>
                <w:bottom w:val="none" w:sz="0" w:space="0" w:color="auto"/>
                <w:right w:val="none" w:sz="0" w:space="0" w:color="auto"/>
              </w:divBdr>
            </w:div>
          </w:divsChild>
        </w:div>
        <w:div w:id="554316069">
          <w:marLeft w:val="0"/>
          <w:marRight w:val="0"/>
          <w:marTop w:val="0"/>
          <w:marBottom w:val="0"/>
          <w:divBdr>
            <w:top w:val="none" w:sz="0" w:space="0" w:color="auto"/>
            <w:left w:val="none" w:sz="0" w:space="0" w:color="auto"/>
            <w:bottom w:val="none" w:sz="0" w:space="0" w:color="auto"/>
            <w:right w:val="none" w:sz="0" w:space="0" w:color="auto"/>
          </w:divBdr>
          <w:divsChild>
            <w:div w:id="717318959">
              <w:marLeft w:val="0"/>
              <w:marRight w:val="0"/>
              <w:marTop w:val="0"/>
              <w:marBottom w:val="0"/>
              <w:divBdr>
                <w:top w:val="none" w:sz="0" w:space="0" w:color="auto"/>
                <w:left w:val="none" w:sz="0" w:space="0" w:color="auto"/>
                <w:bottom w:val="none" w:sz="0" w:space="0" w:color="auto"/>
                <w:right w:val="none" w:sz="0" w:space="0" w:color="auto"/>
              </w:divBdr>
            </w:div>
          </w:divsChild>
        </w:div>
        <w:div w:id="1901163780">
          <w:marLeft w:val="0"/>
          <w:marRight w:val="0"/>
          <w:marTop w:val="0"/>
          <w:marBottom w:val="0"/>
          <w:divBdr>
            <w:top w:val="none" w:sz="0" w:space="0" w:color="auto"/>
            <w:left w:val="none" w:sz="0" w:space="0" w:color="auto"/>
            <w:bottom w:val="none" w:sz="0" w:space="0" w:color="auto"/>
            <w:right w:val="none" w:sz="0" w:space="0" w:color="auto"/>
          </w:divBdr>
          <w:divsChild>
            <w:div w:id="2021471602">
              <w:marLeft w:val="0"/>
              <w:marRight w:val="0"/>
              <w:marTop w:val="0"/>
              <w:marBottom w:val="0"/>
              <w:divBdr>
                <w:top w:val="none" w:sz="0" w:space="0" w:color="auto"/>
                <w:left w:val="none" w:sz="0" w:space="0" w:color="auto"/>
                <w:bottom w:val="none" w:sz="0" w:space="0" w:color="auto"/>
                <w:right w:val="none" w:sz="0" w:space="0" w:color="auto"/>
              </w:divBdr>
            </w:div>
          </w:divsChild>
        </w:div>
        <w:div w:id="1338970371">
          <w:marLeft w:val="0"/>
          <w:marRight w:val="0"/>
          <w:marTop w:val="0"/>
          <w:marBottom w:val="0"/>
          <w:divBdr>
            <w:top w:val="none" w:sz="0" w:space="0" w:color="auto"/>
            <w:left w:val="none" w:sz="0" w:space="0" w:color="auto"/>
            <w:bottom w:val="none" w:sz="0" w:space="0" w:color="auto"/>
            <w:right w:val="none" w:sz="0" w:space="0" w:color="auto"/>
          </w:divBdr>
          <w:divsChild>
            <w:div w:id="950279712">
              <w:marLeft w:val="0"/>
              <w:marRight w:val="0"/>
              <w:marTop w:val="0"/>
              <w:marBottom w:val="0"/>
              <w:divBdr>
                <w:top w:val="none" w:sz="0" w:space="0" w:color="auto"/>
                <w:left w:val="none" w:sz="0" w:space="0" w:color="auto"/>
                <w:bottom w:val="none" w:sz="0" w:space="0" w:color="auto"/>
                <w:right w:val="none" w:sz="0" w:space="0" w:color="auto"/>
              </w:divBdr>
            </w:div>
          </w:divsChild>
        </w:div>
        <w:div w:id="928855696">
          <w:marLeft w:val="0"/>
          <w:marRight w:val="0"/>
          <w:marTop w:val="0"/>
          <w:marBottom w:val="0"/>
          <w:divBdr>
            <w:top w:val="none" w:sz="0" w:space="0" w:color="auto"/>
            <w:left w:val="none" w:sz="0" w:space="0" w:color="auto"/>
            <w:bottom w:val="none" w:sz="0" w:space="0" w:color="auto"/>
            <w:right w:val="none" w:sz="0" w:space="0" w:color="auto"/>
          </w:divBdr>
          <w:divsChild>
            <w:div w:id="1587642135">
              <w:marLeft w:val="0"/>
              <w:marRight w:val="0"/>
              <w:marTop w:val="0"/>
              <w:marBottom w:val="0"/>
              <w:divBdr>
                <w:top w:val="none" w:sz="0" w:space="0" w:color="auto"/>
                <w:left w:val="none" w:sz="0" w:space="0" w:color="auto"/>
                <w:bottom w:val="none" w:sz="0" w:space="0" w:color="auto"/>
                <w:right w:val="none" w:sz="0" w:space="0" w:color="auto"/>
              </w:divBdr>
            </w:div>
          </w:divsChild>
        </w:div>
        <w:div w:id="636764842">
          <w:marLeft w:val="0"/>
          <w:marRight w:val="0"/>
          <w:marTop w:val="0"/>
          <w:marBottom w:val="0"/>
          <w:divBdr>
            <w:top w:val="none" w:sz="0" w:space="0" w:color="auto"/>
            <w:left w:val="none" w:sz="0" w:space="0" w:color="auto"/>
            <w:bottom w:val="none" w:sz="0" w:space="0" w:color="auto"/>
            <w:right w:val="none" w:sz="0" w:space="0" w:color="auto"/>
          </w:divBdr>
          <w:divsChild>
            <w:div w:id="1087652122">
              <w:marLeft w:val="0"/>
              <w:marRight w:val="0"/>
              <w:marTop w:val="0"/>
              <w:marBottom w:val="0"/>
              <w:divBdr>
                <w:top w:val="none" w:sz="0" w:space="0" w:color="auto"/>
                <w:left w:val="none" w:sz="0" w:space="0" w:color="auto"/>
                <w:bottom w:val="none" w:sz="0" w:space="0" w:color="auto"/>
                <w:right w:val="none" w:sz="0" w:space="0" w:color="auto"/>
              </w:divBdr>
            </w:div>
          </w:divsChild>
        </w:div>
        <w:div w:id="1514761790">
          <w:marLeft w:val="0"/>
          <w:marRight w:val="0"/>
          <w:marTop w:val="0"/>
          <w:marBottom w:val="0"/>
          <w:divBdr>
            <w:top w:val="none" w:sz="0" w:space="0" w:color="auto"/>
            <w:left w:val="none" w:sz="0" w:space="0" w:color="auto"/>
            <w:bottom w:val="none" w:sz="0" w:space="0" w:color="auto"/>
            <w:right w:val="none" w:sz="0" w:space="0" w:color="auto"/>
          </w:divBdr>
          <w:divsChild>
            <w:div w:id="1439908294">
              <w:marLeft w:val="0"/>
              <w:marRight w:val="0"/>
              <w:marTop w:val="0"/>
              <w:marBottom w:val="0"/>
              <w:divBdr>
                <w:top w:val="none" w:sz="0" w:space="0" w:color="auto"/>
                <w:left w:val="none" w:sz="0" w:space="0" w:color="auto"/>
                <w:bottom w:val="none" w:sz="0" w:space="0" w:color="auto"/>
                <w:right w:val="none" w:sz="0" w:space="0" w:color="auto"/>
              </w:divBdr>
            </w:div>
          </w:divsChild>
        </w:div>
        <w:div w:id="1589577940">
          <w:marLeft w:val="0"/>
          <w:marRight w:val="0"/>
          <w:marTop w:val="0"/>
          <w:marBottom w:val="0"/>
          <w:divBdr>
            <w:top w:val="none" w:sz="0" w:space="0" w:color="auto"/>
            <w:left w:val="none" w:sz="0" w:space="0" w:color="auto"/>
            <w:bottom w:val="none" w:sz="0" w:space="0" w:color="auto"/>
            <w:right w:val="none" w:sz="0" w:space="0" w:color="auto"/>
          </w:divBdr>
          <w:divsChild>
            <w:div w:id="1596473361">
              <w:marLeft w:val="0"/>
              <w:marRight w:val="0"/>
              <w:marTop w:val="0"/>
              <w:marBottom w:val="0"/>
              <w:divBdr>
                <w:top w:val="none" w:sz="0" w:space="0" w:color="auto"/>
                <w:left w:val="none" w:sz="0" w:space="0" w:color="auto"/>
                <w:bottom w:val="none" w:sz="0" w:space="0" w:color="auto"/>
                <w:right w:val="none" w:sz="0" w:space="0" w:color="auto"/>
              </w:divBdr>
            </w:div>
          </w:divsChild>
        </w:div>
        <w:div w:id="1581056718">
          <w:marLeft w:val="0"/>
          <w:marRight w:val="0"/>
          <w:marTop w:val="0"/>
          <w:marBottom w:val="0"/>
          <w:divBdr>
            <w:top w:val="none" w:sz="0" w:space="0" w:color="auto"/>
            <w:left w:val="none" w:sz="0" w:space="0" w:color="auto"/>
            <w:bottom w:val="none" w:sz="0" w:space="0" w:color="auto"/>
            <w:right w:val="none" w:sz="0" w:space="0" w:color="auto"/>
          </w:divBdr>
          <w:divsChild>
            <w:div w:id="923614221">
              <w:marLeft w:val="0"/>
              <w:marRight w:val="0"/>
              <w:marTop w:val="0"/>
              <w:marBottom w:val="0"/>
              <w:divBdr>
                <w:top w:val="none" w:sz="0" w:space="0" w:color="auto"/>
                <w:left w:val="none" w:sz="0" w:space="0" w:color="auto"/>
                <w:bottom w:val="none" w:sz="0" w:space="0" w:color="auto"/>
                <w:right w:val="none" w:sz="0" w:space="0" w:color="auto"/>
              </w:divBdr>
            </w:div>
          </w:divsChild>
        </w:div>
        <w:div w:id="250282927">
          <w:marLeft w:val="0"/>
          <w:marRight w:val="0"/>
          <w:marTop w:val="0"/>
          <w:marBottom w:val="0"/>
          <w:divBdr>
            <w:top w:val="none" w:sz="0" w:space="0" w:color="auto"/>
            <w:left w:val="none" w:sz="0" w:space="0" w:color="auto"/>
            <w:bottom w:val="none" w:sz="0" w:space="0" w:color="auto"/>
            <w:right w:val="none" w:sz="0" w:space="0" w:color="auto"/>
          </w:divBdr>
          <w:divsChild>
            <w:div w:id="110978746">
              <w:marLeft w:val="0"/>
              <w:marRight w:val="0"/>
              <w:marTop w:val="0"/>
              <w:marBottom w:val="0"/>
              <w:divBdr>
                <w:top w:val="none" w:sz="0" w:space="0" w:color="auto"/>
                <w:left w:val="none" w:sz="0" w:space="0" w:color="auto"/>
                <w:bottom w:val="none" w:sz="0" w:space="0" w:color="auto"/>
                <w:right w:val="none" w:sz="0" w:space="0" w:color="auto"/>
              </w:divBdr>
            </w:div>
          </w:divsChild>
        </w:div>
        <w:div w:id="1101295080">
          <w:marLeft w:val="0"/>
          <w:marRight w:val="0"/>
          <w:marTop w:val="0"/>
          <w:marBottom w:val="0"/>
          <w:divBdr>
            <w:top w:val="none" w:sz="0" w:space="0" w:color="auto"/>
            <w:left w:val="none" w:sz="0" w:space="0" w:color="auto"/>
            <w:bottom w:val="none" w:sz="0" w:space="0" w:color="auto"/>
            <w:right w:val="none" w:sz="0" w:space="0" w:color="auto"/>
          </w:divBdr>
          <w:divsChild>
            <w:div w:id="1777864500">
              <w:marLeft w:val="0"/>
              <w:marRight w:val="0"/>
              <w:marTop w:val="0"/>
              <w:marBottom w:val="0"/>
              <w:divBdr>
                <w:top w:val="none" w:sz="0" w:space="0" w:color="auto"/>
                <w:left w:val="none" w:sz="0" w:space="0" w:color="auto"/>
                <w:bottom w:val="none" w:sz="0" w:space="0" w:color="auto"/>
                <w:right w:val="none" w:sz="0" w:space="0" w:color="auto"/>
              </w:divBdr>
            </w:div>
          </w:divsChild>
        </w:div>
        <w:div w:id="1553006866">
          <w:marLeft w:val="0"/>
          <w:marRight w:val="0"/>
          <w:marTop w:val="0"/>
          <w:marBottom w:val="0"/>
          <w:divBdr>
            <w:top w:val="none" w:sz="0" w:space="0" w:color="auto"/>
            <w:left w:val="none" w:sz="0" w:space="0" w:color="auto"/>
            <w:bottom w:val="none" w:sz="0" w:space="0" w:color="auto"/>
            <w:right w:val="none" w:sz="0" w:space="0" w:color="auto"/>
          </w:divBdr>
          <w:divsChild>
            <w:div w:id="717627313">
              <w:marLeft w:val="0"/>
              <w:marRight w:val="0"/>
              <w:marTop w:val="0"/>
              <w:marBottom w:val="0"/>
              <w:divBdr>
                <w:top w:val="none" w:sz="0" w:space="0" w:color="auto"/>
                <w:left w:val="none" w:sz="0" w:space="0" w:color="auto"/>
                <w:bottom w:val="none" w:sz="0" w:space="0" w:color="auto"/>
                <w:right w:val="none" w:sz="0" w:space="0" w:color="auto"/>
              </w:divBdr>
            </w:div>
          </w:divsChild>
        </w:div>
        <w:div w:id="50690118">
          <w:marLeft w:val="0"/>
          <w:marRight w:val="0"/>
          <w:marTop w:val="0"/>
          <w:marBottom w:val="0"/>
          <w:divBdr>
            <w:top w:val="none" w:sz="0" w:space="0" w:color="auto"/>
            <w:left w:val="none" w:sz="0" w:space="0" w:color="auto"/>
            <w:bottom w:val="none" w:sz="0" w:space="0" w:color="auto"/>
            <w:right w:val="none" w:sz="0" w:space="0" w:color="auto"/>
          </w:divBdr>
          <w:divsChild>
            <w:div w:id="342392387">
              <w:marLeft w:val="0"/>
              <w:marRight w:val="0"/>
              <w:marTop w:val="0"/>
              <w:marBottom w:val="0"/>
              <w:divBdr>
                <w:top w:val="none" w:sz="0" w:space="0" w:color="auto"/>
                <w:left w:val="none" w:sz="0" w:space="0" w:color="auto"/>
                <w:bottom w:val="none" w:sz="0" w:space="0" w:color="auto"/>
                <w:right w:val="none" w:sz="0" w:space="0" w:color="auto"/>
              </w:divBdr>
            </w:div>
          </w:divsChild>
        </w:div>
        <w:div w:id="367461161">
          <w:marLeft w:val="0"/>
          <w:marRight w:val="0"/>
          <w:marTop w:val="0"/>
          <w:marBottom w:val="0"/>
          <w:divBdr>
            <w:top w:val="none" w:sz="0" w:space="0" w:color="auto"/>
            <w:left w:val="none" w:sz="0" w:space="0" w:color="auto"/>
            <w:bottom w:val="none" w:sz="0" w:space="0" w:color="auto"/>
            <w:right w:val="none" w:sz="0" w:space="0" w:color="auto"/>
          </w:divBdr>
          <w:divsChild>
            <w:div w:id="1033380824">
              <w:marLeft w:val="0"/>
              <w:marRight w:val="0"/>
              <w:marTop w:val="0"/>
              <w:marBottom w:val="0"/>
              <w:divBdr>
                <w:top w:val="none" w:sz="0" w:space="0" w:color="auto"/>
                <w:left w:val="none" w:sz="0" w:space="0" w:color="auto"/>
                <w:bottom w:val="none" w:sz="0" w:space="0" w:color="auto"/>
                <w:right w:val="none" w:sz="0" w:space="0" w:color="auto"/>
              </w:divBdr>
            </w:div>
          </w:divsChild>
        </w:div>
        <w:div w:id="1613898347">
          <w:marLeft w:val="0"/>
          <w:marRight w:val="0"/>
          <w:marTop w:val="0"/>
          <w:marBottom w:val="0"/>
          <w:divBdr>
            <w:top w:val="none" w:sz="0" w:space="0" w:color="auto"/>
            <w:left w:val="none" w:sz="0" w:space="0" w:color="auto"/>
            <w:bottom w:val="none" w:sz="0" w:space="0" w:color="auto"/>
            <w:right w:val="none" w:sz="0" w:space="0" w:color="auto"/>
          </w:divBdr>
          <w:divsChild>
            <w:div w:id="1340699772">
              <w:marLeft w:val="0"/>
              <w:marRight w:val="0"/>
              <w:marTop w:val="0"/>
              <w:marBottom w:val="0"/>
              <w:divBdr>
                <w:top w:val="none" w:sz="0" w:space="0" w:color="auto"/>
                <w:left w:val="none" w:sz="0" w:space="0" w:color="auto"/>
                <w:bottom w:val="none" w:sz="0" w:space="0" w:color="auto"/>
                <w:right w:val="none" w:sz="0" w:space="0" w:color="auto"/>
              </w:divBdr>
            </w:div>
          </w:divsChild>
        </w:div>
        <w:div w:id="1269315013">
          <w:marLeft w:val="0"/>
          <w:marRight w:val="0"/>
          <w:marTop w:val="0"/>
          <w:marBottom w:val="0"/>
          <w:divBdr>
            <w:top w:val="none" w:sz="0" w:space="0" w:color="auto"/>
            <w:left w:val="none" w:sz="0" w:space="0" w:color="auto"/>
            <w:bottom w:val="none" w:sz="0" w:space="0" w:color="auto"/>
            <w:right w:val="none" w:sz="0" w:space="0" w:color="auto"/>
          </w:divBdr>
          <w:divsChild>
            <w:div w:id="158349341">
              <w:marLeft w:val="0"/>
              <w:marRight w:val="0"/>
              <w:marTop w:val="0"/>
              <w:marBottom w:val="0"/>
              <w:divBdr>
                <w:top w:val="none" w:sz="0" w:space="0" w:color="auto"/>
                <w:left w:val="none" w:sz="0" w:space="0" w:color="auto"/>
                <w:bottom w:val="none" w:sz="0" w:space="0" w:color="auto"/>
                <w:right w:val="none" w:sz="0" w:space="0" w:color="auto"/>
              </w:divBdr>
            </w:div>
          </w:divsChild>
        </w:div>
        <w:div w:id="367032515">
          <w:marLeft w:val="0"/>
          <w:marRight w:val="0"/>
          <w:marTop w:val="0"/>
          <w:marBottom w:val="0"/>
          <w:divBdr>
            <w:top w:val="none" w:sz="0" w:space="0" w:color="auto"/>
            <w:left w:val="none" w:sz="0" w:space="0" w:color="auto"/>
            <w:bottom w:val="none" w:sz="0" w:space="0" w:color="auto"/>
            <w:right w:val="none" w:sz="0" w:space="0" w:color="auto"/>
          </w:divBdr>
          <w:divsChild>
            <w:div w:id="1441099904">
              <w:marLeft w:val="0"/>
              <w:marRight w:val="0"/>
              <w:marTop w:val="0"/>
              <w:marBottom w:val="0"/>
              <w:divBdr>
                <w:top w:val="none" w:sz="0" w:space="0" w:color="auto"/>
                <w:left w:val="none" w:sz="0" w:space="0" w:color="auto"/>
                <w:bottom w:val="none" w:sz="0" w:space="0" w:color="auto"/>
                <w:right w:val="none" w:sz="0" w:space="0" w:color="auto"/>
              </w:divBdr>
            </w:div>
          </w:divsChild>
        </w:div>
        <w:div w:id="160120357">
          <w:marLeft w:val="0"/>
          <w:marRight w:val="0"/>
          <w:marTop w:val="0"/>
          <w:marBottom w:val="0"/>
          <w:divBdr>
            <w:top w:val="none" w:sz="0" w:space="0" w:color="auto"/>
            <w:left w:val="none" w:sz="0" w:space="0" w:color="auto"/>
            <w:bottom w:val="none" w:sz="0" w:space="0" w:color="auto"/>
            <w:right w:val="none" w:sz="0" w:space="0" w:color="auto"/>
          </w:divBdr>
          <w:divsChild>
            <w:div w:id="1952545210">
              <w:marLeft w:val="0"/>
              <w:marRight w:val="0"/>
              <w:marTop w:val="0"/>
              <w:marBottom w:val="0"/>
              <w:divBdr>
                <w:top w:val="none" w:sz="0" w:space="0" w:color="auto"/>
                <w:left w:val="none" w:sz="0" w:space="0" w:color="auto"/>
                <w:bottom w:val="none" w:sz="0" w:space="0" w:color="auto"/>
                <w:right w:val="none" w:sz="0" w:space="0" w:color="auto"/>
              </w:divBdr>
            </w:div>
          </w:divsChild>
        </w:div>
        <w:div w:id="1735930577">
          <w:marLeft w:val="0"/>
          <w:marRight w:val="0"/>
          <w:marTop w:val="0"/>
          <w:marBottom w:val="0"/>
          <w:divBdr>
            <w:top w:val="none" w:sz="0" w:space="0" w:color="auto"/>
            <w:left w:val="none" w:sz="0" w:space="0" w:color="auto"/>
            <w:bottom w:val="none" w:sz="0" w:space="0" w:color="auto"/>
            <w:right w:val="none" w:sz="0" w:space="0" w:color="auto"/>
          </w:divBdr>
          <w:divsChild>
            <w:div w:id="731272811">
              <w:marLeft w:val="0"/>
              <w:marRight w:val="0"/>
              <w:marTop w:val="0"/>
              <w:marBottom w:val="0"/>
              <w:divBdr>
                <w:top w:val="none" w:sz="0" w:space="0" w:color="auto"/>
                <w:left w:val="none" w:sz="0" w:space="0" w:color="auto"/>
                <w:bottom w:val="none" w:sz="0" w:space="0" w:color="auto"/>
                <w:right w:val="none" w:sz="0" w:space="0" w:color="auto"/>
              </w:divBdr>
            </w:div>
          </w:divsChild>
        </w:div>
        <w:div w:id="1868836198">
          <w:marLeft w:val="0"/>
          <w:marRight w:val="0"/>
          <w:marTop w:val="0"/>
          <w:marBottom w:val="0"/>
          <w:divBdr>
            <w:top w:val="none" w:sz="0" w:space="0" w:color="auto"/>
            <w:left w:val="none" w:sz="0" w:space="0" w:color="auto"/>
            <w:bottom w:val="none" w:sz="0" w:space="0" w:color="auto"/>
            <w:right w:val="none" w:sz="0" w:space="0" w:color="auto"/>
          </w:divBdr>
          <w:divsChild>
            <w:div w:id="317423317">
              <w:marLeft w:val="0"/>
              <w:marRight w:val="0"/>
              <w:marTop w:val="0"/>
              <w:marBottom w:val="0"/>
              <w:divBdr>
                <w:top w:val="none" w:sz="0" w:space="0" w:color="auto"/>
                <w:left w:val="none" w:sz="0" w:space="0" w:color="auto"/>
                <w:bottom w:val="none" w:sz="0" w:space="0" w:color="auto"/>
                <w:right w:val="none" w:sz="0" w:space="0" w:color="auto"/>
              </w:divBdr>
            </w:div>
          </w:divsChild>
        </w:div>
        <w:div w:id="1166281370">
          <w:marLeft w:val="0"/>
          <w:marRight w:val="0"/>
          <w:marTop w:val="0"/>
          <w:marBottom w:val="0"/>
          <w:divBdr>
            <w:top w:val="none" w:sz="0" w:space="0" w:color="auto"/>
            <w:left w:val="none" w:sz="0" w:space="0" w:color="auto"/>
            <w:bottom w:val="none" w:sz="0" w:space="0" w:color="auto"/>
            <w:right w:val="none" w:sz="0" w:space="0" w:color="auto"/>
          </w:divBdr>
          <w:divsChild>
            <w:div w:id="745302832">
              <w:marLeft w:val="0"/>
              <w:marRight w:val="0"/>
              <w:marTop w:val="0"/>
              <w:marBottom w:val="0"/>
              <w:divBdr>
                <w:top w:val="none" w:sz="0" w:space="0" w:color="auto"/>
                <w:left w:val="none" w:sz="0" w:space="0" w:color="auto"/>
                <w:bottom w:val="none" w:sz="0" w:space="0" w:color="auto"/>
                <w:right w:val="none" w:sz="0" w:space="0" w:color="auto"/>
              </w:divBdr>
            </w:div>
          </w:divsChild>
        </w:div>
        <w:div w:id="191649575">
          <w:marLeft w:val="0"/>
          <w:marRight w:val="0"/>
          <w:marTop w:val="0"/>
          <w:marBottom w:val="0"/>
          <w:divBdr>
            <w:top w:val="none" w:sz="0" w:space="0" w:color="auto"/>
            <w:left w:val="none" w:sz="0" w:space="0" w:color="auto"/>
            <w:bottom w:val="none" w:sz="0" w:space="0" w:color="auto"/>
            <w:right w:val="none" w:sz="0" w:space="0" w:color="auto"/>
          </w:divBdr>
          <w:divsChild>
            <w:div w:id="1384402936">
              <w:marLeft w:val="0"/>
              <w:marRight w:val="0"/>
              <w:marTop w:val="0"/>
              <w:marBottom w:val="0"/>
              <w:divBdr>
                <w:top w:val="none" w:sz="0" w:space="0" w:color="auto"/>
                <w:left w:val="none" w:sz="0" w:space="0" w:color="auto"/>
                <w:bottom w:val="none" w:sz="0" w:space="0" w:color="auto"/>
                <w:right w:val="none" w:sz="0" w:space="0" w:color="auto"/>
              </w:divBdr>
            </w:div>
          </w:divsChild>
        </w:div>
        <w:div w:id="155195340">
          <w:marLeft w:val="0"/>
          <w:marRight w:val="0"/>
          <w:marTop w:val="0"/>
          <w:marBottom w:val="0"/>
          <w:divBdr>
            <w:top w:val="none" w:sz="0" w:space="0" w:color="auto"/>
            <w:left w:val="none" w:sz="0" w:space="0" w:color="auto"/>
            <w:bottom w:val="none" w:sz="0" w:space="0" w:color="auto"/>
            <w:right w:val="none" w:sz="0" w:space="0" w:color="auto"/>
          </w:divBdr>
          <w:divsChild>
            <w:div w:id="1318463467">
              <w:marLeft w:val="0"/>
              <w:marRight w:val="0"/>
              <w:marTop w:val="0"/>
              <w:marBottom w:val="0"/>
              <w:divBdr>
                <w:top w:val="none" w:sz="0" w:space="0" w:color="auto"/>
                <w:left w:val="none" w:sz="0" w:space="0" w:color="auto"/>
                <w:bottom w:val="none" w:sz="0" w:space="0" w:color="auto"/>
                <w:right w:val="none" w:sz="0" w:space="0" w:color="auto"/>
              </w:divBdr>
            </w:div>
          </w:divsChild>
        </w:div>
        <w:div w:id="2058581013">
          <w:marLeft w:val="0"/>
          <w:marRight w:val="0"/>
          <w:marTop w:val="0"/>
          <w:marBottom w:val="0"/>
          <w:divBdr>
            <w:top w:val="none" w:sz="0" w:space="0" w:color="auto"/>
            <w:left w:val="none" w:sz="0" w:space="0" w:color="auto"/>
            <w:bottom w:val="none" w:sz="0" w:space="0" w:color="auto"/>
            <w:right w:val="none" w:sz="0" w:space="0" w:color="auto"/>
          </w:divBdr>
          <w:divsChild>
            <w:div w:id="1777284116">
              <w:marLeft w:val="0"/>
              <w:marRight w:val="0"/>
              <w:marTop w:val="0"/>
              <w:marBottom w:val="0"/>
              <w:divBdr>
                <w:top w:val="none" w:sz="0" w:space="0" w:color="auto"/>
                <w:left w:val="none" w:sz="0" w:space="0" w:color="auto"/>
                <w:bottom w:val="none" w:sz="0" w:space="0" w:color="auto"/>
                <w:right w:val="none" w:sz="0" w:space="0" w:color="auto"/>
              </w:divBdr>
            </w:div>
          </w:divsChild>
        </w:div>
        <w:div w:id="237445423">
          <w:marLeft w:val="0"/>
          <w:marRight w:val="0"/>
          <w:marTop w:val="0"/>
          <w:marBottom w:val="0"/>
          <w:divBdr>
            <w:top w:val="none" w:sz="0" w:space="0" w:color="auto"/>
            <w:left w:val="none" w:sz="0" w:space="0" w:color="auto"/>
            <w:bottom w:val="none" w:sz="0" w:space="0" w:color="auto"/>
            <w:right w:val="none" w:sz="0" w:space="0" w:color="auto"/>
          </w:divBdr>
          <w:divsChild>
            <w:div w:id="1959219983">
              <w:marLeft w:val="0"/>
              <w:marRight w:val="0"/>
              <w:marTop w:val="0"/>
              <w:marBottom w:val="0"/>
              <w:divBdr>
                <w:top w:val="none" w:sz="0" w:space="0" w:color="auto"/>
                <w:left w:val="none" w:sz="0" w:space="0" w:color="auto"/>
                <w:bottom w:val="none" w:sz="0" w:space="0" w:color="auto"/>
                <w:right w:val="none" w:sz="0" w:space="0" w:color="auto"/>
              </w:divBdr>
            </w:div>
          </w:divsChild>
        </w:div>
        <w:div w:id="1180511447">
          <w:marLeft w:val="0"/>
          <w:marRight w:val="0"/>
          <w:marTop w:val="0"/>
          <w:marBottom w:val="0"/>
          <w:divBdr>
            <w:top w:val="none" w:sz="0" w:space="0" w:color="auto"/>
            <w:left w:val="none" w:sz="0" w:space="0" w:color="auto"/>
            <w:bottom w:val="none" w:sz="0" w:space="0" w:color="auto"/>
            <w:right w:val="none" w:sz="0" w:space="0" w:color="auto"/>
          </w:divBdr>
          <w:divsChild>
            <w:div w:id="1190681875">
              <w:marLeft w:val="0"/>
              <w:marRight w:val="0"/>
              <w:marTop w:val="0"/>
              <w:marBottom w:val="0"/>
              <w:divBdr>
                <w:top w:val="none" w:sz="0" w:space="0" w:color="auto"/>
                <w:left w:val="none" w:sz="0" w:space="0" w:color="auto"/>
                <w:bottom w:val="none" w:sz="0" w:space="0" w:color="auto"/>
                <w:right w:val="none" w:sz="0" w:space="0" w:color="auto"/>
              </w:divBdr>
            </w:div>
          </w:divsChild>
        </w:div>
        <w:div w:id="1025787454">
          <w:marLeft w:val="0"/>
          <w:marRight w:val="0"/>
          <w:marTop w:val="0"/>
          <w:marBottom w:val="0"/>
          <w:divBdr>
            <w:top w:val="none" w:sz="0" w:space="0" w:color="auto"/>
            <w:left w:val="none" w:sz="0" w:space="0" w:color="auto"/>
            <w:bottom w:val="none" w:sz="0" w:space="0" w:color="auto"/>
            <w:right w:val="none" w:sz="0" w:space="0" w:color="auto"/>
          </w:divBdr>
          <w:divsChild>
            <w:div w:id="1312176087">
              <w:marLeft w:val="0"/>
              <w:marRight w:val="0"/>
              <w:marTop w:val="0"/>
              <w:marBottom w:val="0"/>
              <w:divBdr>
                <w:top w:val="none" w:sz="0" w:space="0" w:color="auto"/>
                <w:left w:val="none" w:sz="0" w:space="0" w:color="auto"/>
                <w:bottom w:val="none" w:sz="0" w:space="0" w:color="auto"/>
                <w:right w:val="none" w:sz="0" w:space="0" w:color="auto"/>
              </w:divBdr>
            </w:div>
          </w:divsChild>
        </w:div>
        <w:div w:id="1104687716">
          <w:marLeft w:val="0"/>
          <w:marRight w:val="0"/>
          <w:marTop w:val="0"/>
          <w:marBottom w:val="0"/>
          <w:divBdr>
            <w:top w:val="none" w:sz="0" w:space="0" w:color="auto"/>
            <w:left w:val="none" w:sz="0" w:space="0" w:color="auto"/>
            <w:bottom w:val="none" w:sz="0" w:space="0" w:color="auto"/>
            <w:right w:val="none" w:sz="0" w:space="0" w:color="auto"/>
          </w:divBdr>
          <w:divsChild>
            <w:div w:id="1314335438">
              <w:marLeft w:val="0"/>
              <w:marRight w:val="0"/>
              <w:marTop w:val="0"/>
              <w:marBottom w:val="0"/>
              <w:divBdr>
                <w:top w:val="none" w:sz="0" w:space="0" w:color="auto"/>
                <w:left w:val="none" w:sz="0" w:space="0" w:color="auto"/>
                <w:bottom w:val="none" w:sz="0" w:space="0" w:color="auto"/>
                <w:right w:val="none" w:sz="0" w:space="0" w:color="auto"/>
              </w:divBdr>
            </w:div>
          </w:divsChild>
        </w:div>
        <w:div w:id="1019087223">
          <w:marLeft w:val="0"/>
          <w:marRight w:val="0"/>
          <w:marTop w:val="0"/>
          <w:marBottom w:val="0"/>
          <w:divBdr>
            <w:top w:val="none" w:sz="0" w:space="0" w:color="auto"/>
            <w:left w:val="none" w:sz="0" w:space="0" w:color="auto"/>
            <w:bottom w:val="none" w:sz="0" w:space="0" w:color="auto"/>
            <w:right w:val="none" w:sz="0" w:space="0" w:color="auto"/>
          </w:divBdr>
          <w:divsChild>
            <w:div w:id="925847285">
              <w:marLeft w:val="0"/>
              <w:marRight w:val="0"/>
              <w:marTop w:val="0"/>
              <w:marBottom w:val="0"/>
              <w:divBdr>
                <w:top w:val="none" w:sz="0" w:space="0" w:color="auto"/>
                <w:left w:val="none" w:sz="0" w:space="0" w:color="auto"/>
                <w:bottom w:val="none" w:sz="0" w:space="0" w:color="auto"/>
                <w:right w:val="none" w:sz="0" w:space="0" w:color="auto"/>
              </w:divBdr>
            </w:div>
          </w:divsChild>
        </w:div>
        <w:div w:id="882909118">
          <w:marLeft w:val="0"/>
          <w:marRight w:val="0"/>
          <w:marTop w:val="0"/>
          <w:marBottom w:val="0"/>
          <w:divBdr>
            <w:top w:val="none" w:sz="0" w:space="0" w:color="auto"/>
            <w:left w:val="none" w:sz="0" w:space="0" w:color="auto"/>
            <w:bottom w:val="none" w:sz="0" w:space="0" w:color="auto"/>
            <w:right w:val="none" w:sz="0" w:space="0" w:color="auto"/>
          </w:divBdr>
          <w:divsChild>
            <w:div w:id="896747059">
              <w:marLeft w:val="0"/>
              <w:marRight w:val="0"/>
              <w:marTop w:val="0"/>
              <w:marBottom w:val="0"/>
              <w:divBdr>
                <w:top w:val="none" w:sz="0" w:space="0" w:color="auto"/>
                <w:left w:val="none" w:sz="0" w:space="0" w:color="auto"/>
                <w:bottom w:val="none" w:sz="0" w:space="0" w:color="auto"/>
                <w:right w:val="none" w:sz="0" w:space="0" w:color="auto"/>
              </w:divBdr>
            </w:div>
          </w:divsChild>
        </w:div>
        <w:div w:id="1674144209">
          <w:marLeft w:val="0"/>
          <w:marRight w:val="0"/>
          <w:marTop w:val="0"/>
          <w:marBottom w:val="0"/>
          <w:divBdr>
            <w:top w:val="none" w:sz="0" w:space="0" w:color="auto"/>
            <w:left w:val="none" w:sz="0" w:space="0" w:color="auto"/>
            <w:bottom w:val="none" w:sz="0" w:space="0" w:color="auto"/>
            <w:right w:val="none" w:sz="0" w:space="0" w:color="auto"/>
          </w:divBdr>
          <w:divsChild>
            <w:div w:id="1485924562">
              <w:marLeft w:val="0"/>
              <w:marRight w:val="0"/>
              <w:marTop w:val="0"/>
              <w:marBottom w:val="0"/>
              <w:divBdr>
                <w:top w:val="none" w:sz="0" w:space="0" w:color="auto"/>
                <w:left w:val="none" w:sz="0" w:space="0" w:color="auto"/>
                <w:bottom w:val="none" w:sz="0" w:space="0" w:color="auto"/>
                <w:right w:val="none" w:sz="0" w:space="0" w:color="auto"/>
              </w:divBdr>
            </w:div>
          </w:divsChild>
        </w:div>
        <w:div w:id="1129399683">
          <w:marLeft w:val="0"/>
          <w:marRight w:val="0"/>
          <w:marTop w:val="0"/>
          <w:marBottom w:val="0"/>
          <w:divBdr>
            <w:top w:val="none" w:sz="0" w:space="0" w:color="auto"/>
            <w:left w:val="none" w:sz="0" w:space="0" w:color="auto"/>
            <w:bottom w:val="none" w:sz="0" w:space="0" w:color="auto"/>
            <w:right w:val="none" w:sz="0" w:space="0" w:color="auto"/>
          </w:divBdr>
          <w:divsChild>
            <w:div w:id="194082302">
              <w:marLeft w:val="0"/>
              <w:marRight w:val="0"/>
              <w:marTop w:val="0"/>
              <w:marBottom w:val="0"/>
              <w:divBdr>
                <w:top w:val="none" w:sz="0" w:space="0" w:color="auto"/>
                <w:left w:val="none" w:sz="0" w:space="0" w:color="auto"/>
                <w:bottom w:val="none" w:sz="0" w:space="0" w:color="auto"/>
                <w:right w:val="none" w:sz="0" w:space="0" w:color="auto"/>
              </w:divBdr>
            </w:div>
          </w:divsChild>
        </w:div>
        <w:div w:id="865674744">
          <w:marLeft w:val="0"/>
          <w:marRight w:val="0"/>
          <w:marTop w:val="0"/>
          <w:marBottom w:val="0"/>
          <w:divBdr>
            <w:top w:val="none" w:sz="0" w:space="0" w:color="auto"/>
            <w:left w:val="none" w:sz="0" w:space="0" w:color="auto"/>
            <w:bottom w:val="none" w:sz="0" w:space="0" w:color="auto"/>
            <w:right w:val="none" w:sz="0" w:space="0" w:color="auto"/>
          </w:divBdr>
          <w:divsChild>
            <w:div w:id="1378698186">
              <w:marLeft w:val="0"/>
              <w:marRight w:val="0"/>
              <w:marTop w:val="0"/>
              <w:marBottom w:val="0"/>
              <w:divBdr>
                <w:top w:val="none" w:sz="0" w:space="0" w:color="auto"/>
                <w:left w:val="none" w:sz="0" w:space="0" w:color="auto"/>
                <w:bottom w:val="none" w:sz="0" w:space="0" w:color="auto"/>
                <w:right w:val="none" w:sz="0" w:space="0" w:color="auto"/>
              </w:divBdr>
            </w:div>
          </w:divsChild>
        </w:div>
        <w:div w:id="1994724171">
          <w:marLeft w:val="0"/>
          <w:marRight w:val="0"/>
          <w:marTop w:val="0"/>
          <w:marBottom w:val="0"/>
          <w:divBdr>
            <w:top w:val="none" w:sz="0" w:space="0" w:color="auto"/>
            <w:left w:val="none" w:sz="0" w:space="0" w:color="auto"/>
            <w:bottom w:val="none" w:sz="0" w:space="0" w:color="auto"/>
            <w:right w:val="none" w:sz="0" w:space="0" w:color="auto"/>
          </w:divBdr>
          <w:divsChild>
            <w:div w:id="971591859">
              <w:marLeft w:val="0"/>
              <w:marRight w:val="0"/>
              <w:marTop w:val="0"/>
              <w:marBottom w:val="0"/>
              <w:divBdr>
                <w:top w:val="none" w:sz="0" w:space="0" w:color="auto"/>
                <w:left w:val="none" w:sz="0" w:space="0" w:color="auto"/>
                <w:bottom w:val="none" w:sz="0" w:space="0" w:color="auto"/>
                <w:right w:val="none" w:sz="0" w:space="0" w:color="auto"/>
              </w:divBdr>
            </w:div>
          </w:divsChild>
        </w:div>
        <w:div w:id="1177773572">
          <w:marLeft w:val="0"/>
          <w:marRight w:val="0"/>
          <w:marTop w:val="0"/>
          <w:marBottom w:val="0"/>
          <w:divBdr>
            <w:top w:val="none" w:sz="0" w:space="0" w:color="auto"/>
            <w:left w:val="none" w:sz="0" w:space="0" w:color="auto"/>
            <w:bottom w:val="none" w:sz="0" w:space="0" w:color="auto"/>
            <w:right w:val="none" w:sz="0" w:space="0" w:color="auto"/>
          </w:divBdr>
          <w:divsChild>
            <w:div w:id="776603196">
              <w:marLeft w:val="0"/>
              <w:marRight w:val="0"/>
              <w:marTop w:val="0"/>
              <w:marBottom w:val="0"/>
              <w:divBdr>
                <w:top w:val="none" w:sz="0" w:space="0" w:color="auto"/>
                <w:left w:val="none" w:sz="0" w:space="0" w:color="auto"/>
                <w:bottom w:val="none" w:sz="0" w:space="0" w:color="auto"/>
                <w:right w:val="none" w:sz="0" w:space="0" w:color="auto"/>
              </w:divBdr>
            </w:div>
          </w:divsChild>
        </w:div>
        <w:div w:id="1997104591">
          <w:marLeft w:val="0"/>
          <w:marRight w:val="0"/>
          <w:marTop w:val="0"/>
          <w:marBottom w:val="0"/>
          <w:divBdr>
            <w:top w:val="none" w:sz="0" w:space="0" w:color="auto"/>
            <w:left w:val="none" w:sz="0" w:space="0" w:color="auto"/>
            <w:bottom w:val="none" w:sz="0" w:space="0" w:color="auto"/>
            <w:right w:val="none" w:sz="0" w:space="0" w:color="auto"/>
          </w:divBdr>
          <w:divsChild>
            <w:div w:id="1065226034">
              <w:marLeft w:val="0"/>
              <w:marRight w:val="0"/>
              <w:marTop w:val="0"/>
              <w:marBottom w:val="0"/>
              <w:divBdr>
                <w:top w:val="none" w:sz="0" w:space="0" w:color="auto"/>
                <w:left w:val="none" w:sz="0" w:space="0" w:color="auto"/>
                <w:bottom w:val="none" w:sz="0" w:space="0" w:color="auto"/>
                <w:right w:val="none" w:sz="0" w:space="0" w:color="auto"/>
              </w:divBdr>
            </w:div>
          </w:divsChild>
        </w:div>
        <w:div w:id="811680376">
          <w:marLeft w:val="0"/>
          <w:marRight w:val="0"/>
          <w:marTop w:val="0"/>
          <w:marBottom w:val="0"/>
          <w:divBdr>
            <w:top w:val="none" w:sz="0" w:space="0" w:color="auto"/>
            <w:left w:val="none" w:sz="0" w:space="0" w:color="auto"/>
            <w:bottom w:val="none" w:sz="0" w:space="0" w:color="auto"/>
            <w:right w:val="none" w:sz="0" w:space="0" w:color="auto"/>
          </w:divBdr>
          <w:divsChild>
            <w:div w:id="1448697440">
              <w:marLeft w:val="0"/>
              <w:marRight w:val="0"/>
              <w:marTop w:val="0"/>
              <w:marBottom w:val="0"/>
              <w:divBdr>
                <w:top w:val="none" w:sz="0" w:space="0" w:color="auto"/>
                <w:left w:val="none" w:sz="0" w:space="0" w:color="auto"/>
                <w:bottom w:val="none" w:sz="0" w:space="0" w:color="auto"/>
                <w:right w:val="none" w:sz="0" w:space="0" w:color="auto"/>
              </w:divBdr>
            </w:div>
          </w:divsChild>
        </w:div>
        <w:div w:id="1863665050">
          <w:marLeft w:val="0"/>
          <w:marRight w:val="0"/>
          <w:marTop w:val="0"/>
          <w:marBottom w:val="0"/>
          <w:divBdr>
            <w:top w:val="none" w:sz="0" w:space="0" w:color="auto"/>
            <w:left w:val="none" w:sz="0" w:space="0" w:color="auto"/>
            <w:bottom w:val="none" w:sz="0" w:space="0" w:color="auto"/>
            <w:right w:val="none" w:sz="0" w:space="0" w:color="auto"/>
          </w:divBdr>
          <w:divsChild>
            <w:div w:id="346643692">
              <w:marLeft w:val="0"/>
              <w:marRight w:val="0"/>
              <w:marTop w:val="0"/>
              <w:marBottom w:val="0"/>
              <w:divBdr>
                <w:top w:val="none" w:sz="0" w:space="0" w:color="auto"/>
                <w:left w:val="none" w:sz="0" w:space="0" w:color="auto"/>
                <w:bottom w:val="none" w:sz="0" w:space="0" w:color="auto"/>
                <w:right w:val="none" w:sz="0" w:space="0" w:color="auto"/>
              </w:divBdr>
            </w:div>
          </w:divsChild>
        </w:div>
        <w:div w:id="2038919089">
          <w:marLeft w:val="0"/>
          <w:marRight w:val="0"/>
          <w:marTop w:val="0"/>
          <w:marBottom w:val="0"/>
          <w:divBdr>
            <w:top w:val="none" w:sz="0" w:space="0" w:color="auto"/>
            <w:left w:val="none" w:sz="0" w:space="0" w:color="auto"/>
            <w:bottom w:val="none" w:sz="0" w:space="0" w:color="auto"/>
            <w:right w:val="none" w:sz="0" w:space="0" w:color="auto"/>
          </w:divBdr>
          <w:divsChild>
            <w:div w:id="1326665917">
              <w:marLeft w:val="0"/>
              <w:marRight w:val="0"/>
              <w:marTop w:val="0"/>
              <w:marBottom w:val="0"/>
              <w:divBdr>
                <w:top w:val="none" w:sz="0" w:space="0" w:color="auto"/>
                <w:left w:val="none" w:sz="0" w:space="0" w:color="auto"/>
                <w:bottom w:val="none" w:sz="0" w:space="0" w:color="auto"/>
                <w:right w:val="none" w:sz="0" w:space="0" w:color="auto"/>
              </w:divBdr>
            </w:div>
          </w:divsChild>
        </w:div>
        <w:div w:id="2030371438">
          <w:marLeft w:val="0"/>
          <w:marRight w:val="0"/>
          <w:marTop w:val="0"/>
          <w:marBottom w:val="0"/>
          <w:divBdr>
            <w:top w:val="none" w:sz="0" w:space="0" w:color="auto"/>
            <w:left w:val="none" w:sz="0" w:space="0" w:color="auto"/>
            <w:bottom w:val="none" w:sz="0" w:space="0" w:color="auto"/>
            <w:right w:val="none" w:sz="0" w:space="0" w:color="auto"/>
          </w:divBdr>
          <w:divsChild>
            <w:div w:id="971787456">
              <w:marLeft w:val="0"/>
              <w:marRight w:val="0"/>
              <w:marTop w:val="0"/>
              <w:marBottom w:val="0"/>
              <w:divBdr>
                <w:top w:val="none" w:sz="0" w:space="0" w:color="auto"/>
                <w:left w:val="none" w:sz="0" w:space="0" w:color="auto"/>
                <w:bottom w:val="none" w:sz="0" w:space="0" w:color="auto"/>
                <w:right w:val="none" w:sz="0" w:space="0" w:color="auto"/>
              </w:divBdr>
            </w:div>
          </w:divsChild>
        </w:div>
        <w:div w:id="2065789574">
          <w:marLeft w:val="0"/>
          <w:marRight w:val="0"/>
          <w:marTop w:val="0"/>
          <w:marBottom w:val="0"/>
          <w:divBdr>
            <w:top w:val="none" w:sz="0" w:space="0" w:color="auto"/>
            <w:left w:val="none" w:sz="0" w:space="0" w:color="auto"/>
            <w:bottom w:val="none" w:sz="0" w:space="0" w:color="auto"/>
            <w:right w:val="none" w:sz="0" w:space="0" w:color="auto"/>
          </w:divBdr>
          <w:divsChild>
            <w:div w:id="861359806">
              <w:marLeft w:val="0"/>
              <w:marRight w:val="0"/>
              <w:marTop w:val="0"/>
              <w:marBottom w:val="0"/>
              <w:divBdr>
                <w:top w:val="none" w:sz="0" w:space="0" w:color="auto"/>
                <w:left w:val="none" w:sz="0" w:space="0" w:color="auto"/>
                <w:bottom w:val="none" w:sz="0" w:space="0" w:color="auto"/>
                <w:right w:val="none" w:sz="0" w:space="0" w:color="auto"/>
              </w:divBdr>
            </w:div>
          </w:divsChild>
        </w:div>
        <w:div w:id="676231082">
          <w:marLeft w:val="0"/>
          <w:marRight w:val="0"/>
          <w:marTop w:val="0"/>
          <w:marBottom w:val="0"/>
          <w:divBdr>
            <w:top w:val="none" w:sz="0" w:space="0" w:color="auto"/>
            <w:left w:val="none" w:sz="0" w:space="0" w:color="auto"/>
            <w:bottom w:val="none" w:sz="0" w:space="0" w:color="auto"/>
            <w:right w:val="none" w:sz="0" w:space="0" w:color="auto"/>
          </w:divBdr>
          <w:divsChild>
            <w:div w:id="1467157896">
              <w:marLeft w:val="0"/>
              <w:marRight w:val="0"/>
              <w:marTop w:val="0"/>
              <w:marBottom w:val="0"/>
              <w:divBdr>
                <w:top w:val="none" w:sz="0" w:space="0" w:color="auto"/>
                <w:left w:val="none" w:sz="0" w:space="0" w:color="auto"/>
                <w:bottom w:val="none" w:sz="0" w:space="0" w:color="auto"/>
                <w:right w:val="none" w:sz="0" w:space="0" w:color="auto"/>
              </w:divBdr>
            </w:div>
          </w:divsChild>
        </w:div>
        <w:div w:id="1110126769">
          <w:marLeft w:val="0"/>
          <w:marRight w:val="0"/>
          <w:marTop w:val="0"/>
          <w:marBottom w:val="0"/>
          <w:divBdr>
            <w:top w:val="none" w:sz="0" w:space="0" w:color="auto"/>
            <w:left w:val="none" w:sz="0" w:space="0" w:color="auto"/>
            <w:bottom w:val="none" w:sz="0" w:space="0" w:color="auto"/>
            <w:right w:val="none" w:sz="0" w:space="0" w:color="auto"/>
          </w:divBdr>
          <w:divsChild>
            <w:div w:id="1681202867">
              <w:marLeft w:val="0"/>
              <w:marRight w:val="0"/>
              <w:marTop w:val="0"/>
              <w:marBottom w:val="0"/>
              <w:divBdr>
                <w:top w:val="none" w:sz="0" w:space="0" w:color="auto"/>
                <w:left w:val="none" w:sz="0" w:space="0" w:color="auto"/>
                <w:bottom w:val="none" w:sz="0" w:space="0" w:color="auto"/>
                <w:right w:val="none" w:sz="0" w:space="0" w:color="auto"/>
              </w:divBdr>
            </w:div>
          </w:divsChild>
        </w:div>
        <w:div w:id="396975726">
          <w:marLeft w:val="0"/>
          <w:marRight w:val="0"/>
          <w:marTop w:val="0"/>
          <w:marBottom w:val="0"/>
          <w:divBdr>
            <w:top w:val="none" w:sz="0" w:space="0" w:color="auto"/>
            <w:left w:val="none" w:sz="0" w:space="0" w:color="auto"/>
            <w:bottom w:val="none" w:sz="0" w:space="0" w:color="auto"/>
            <w:right w:val="none" w:sz="0" w:space="0" w:color="auto"/>
          </w:divBdr>
          <w:divsChild>
            <w:div w:id="1062562517">
              <w:marLeft w:val="0"/>
              <w:marRight w:val="0"/>
              <w:marTop w:val="0"/>
              <w:marBottom w:val="0"/>
              <w:divBdr>
                <w:top w:val="none" w:sz="0" w:space="0" w:color="auto"/>
                <w:left w:val="none" w:sz="0" w:space="0" w:color="auto"/>
                <w:bottom w:val="none" w:sz="0" w:space="0" w:color="auto"/>
                <w:right w:val="none" w:sz="0" w:space="0" w:color="auto"/>
              </w:divBdr>
            </w:div>
          </w:divsChild>
        </w:div>
        <w:div w:id="1867062440">
          <w:marLeft w:val="0"/>
          <w:marRight w:val="0"/>
          <w:marTop w:val="0"/>
          <w:marBottom w:val="0"/>
          <w:divBdr>
            <w:top w:val="none" w:sz="0" w:space="0" w:color="auto"/>
            <w:left w:val="none" w:sz="0" w:space="0" w:color="auto"/>
            <w:bottom w:val="none" w:sz="0" w:space="0" w:color="auto"/>
            <w:right w:val="none" w:sz="0" w:space="0" w:color="auto"/>
          </w:divBdr>
          <w:divsChild>
            <w:div w:id="1112750107">
              <w:marLeft w:val="0"/>
              <w:marRight w:val="0"/>
              <w:marTop w:val="0"/>
              <w:marBottom w:val="0"/>
              <w:divBdr>
                <w:top w:val="none" w:sz="0" w:space="0" w:color="auto"/>
                <w:left w:val="none" w:sz="0" w:space="0" w:color="auto"/>
                <w:bottom w:val="none" w:sz="0" w:space="0" w:color="auto"/>
                <w:right w:val="none" w:sz="0" w:space="0" w:color="auto"/>
              </w:divBdr>
            </w:div>
          </w:divsChild>
        </w:div>
        <w:div w:id="1217280190">
          <w:marLeft w:val="0"/>
          <w:marRight w:val="0"/>
          <w:marTop w:val="0"/>
          <w:marBottom w:val="0"/>
          <w:divBdr>
            <w:top w:val="none" w:sz="0" w:space="0" w:color="auto"/>
            <w:left w:val="none" w:sz="0" w:space="0" w:color="auto"/>
            <w:bottom w:val="none" w:sz="0" w:space="0" w:color="auto"/>
            <w:right w:val="none" w:sz="0" w:space="0" w:color="auto"/>
          </w:divBdr>
          <w:divsChild>
            <w:div w:id="1778794612">
              <w:marLeft w:val="0"/>
              <w:marRight w:val="0"/>
              <w:marTop w:val="0"/>
              <w:marBottom w:val="0"/>
              <w:divBdr>
                <w:top w:val="none" w:sz="0" w:space="0" w:color="auto"/>
                <w:left w:val="none" w:sz="0" w:space="0" w:color="auto"/>
                <w:bottom w:val="none" w:sz="0" w:space="0" w:color="auto"/>
                <w:right w:val="none" w:sz="0" w:space="0" w:color="auto"/>
              </w:divBdr>
            </w:div>
          </w:divsChild>
        </w:div>
        <w:div w:id="1623342768">
          <w:marLeft w:val="0"/>
          <w:marRight w:val="0"/>
          <w:marTop w:val="0"/>
          <w:marBottom w:val="0"/>
          <w:divBdr>
            <w:top w:val="none" w:sz="0" w:space="0" w:color="auto"/>
            <w:left w:val="none" w:sz="0" w:space="0" w:color="auto"/>
            <w:bottom w:val="none" w:sz="0" w:space="0" w:color="auto"/>
            <w:right w:val="none" w:sz="0" w:space="0" w:color="auto"/>
          </w:divBdr>
          <w:divsChild>
            <w:div w:id="547037462">
              <w:marLeft w:val="0"/>
              <w:marRight w:val="0"/>
              <w:marTop w:val="0"/>
              <w:marBottom w:val="0"/>
              <w:divBdr>
                <w:top w:val="none" w:sz="0" w:space="0" w:color="auto"/>
                <w:left w:val="none" w:sz="0" w:space="0" w:color="auto"/>
                <w:bottom w:val="none" w:sz="0" w:space="0" w:color="auto"/>
                <w:right w:val="none" w:sz="0" w:space="0" w:color="auto"/>
              </w:divBdr>
            </w:div>
          </w:divsChild>
        </w:div>
        <w:div w:id="1758676047">
          <w:marLeft w:val="0"/>
          <w:marRight w:val="0"/>
          <w:marTop w:val="0"/>
          <w:marBottom w:val="0"/>
          <w:divBdr>
            <w:top w:val="none" w:sz="0" w:space="0" w:color="auto"/>
            <w:left w:val="none" w:sz="0" w:space="0" w:color="auto"/>
            <w:bottom w:val="none" w:sz="0" w:space="0" w:color="auto"/>
            <w:right w:val="none" w:sz="0" w:space="0" w:color="auto"/>
          </w:divBdr>
          <w:divsChild>
            <w:div w:id="1939212234">
              <w:marLeft w:val="0"/>
              <w:marRight w:val="0"/>
              <w:marTop w:val="0"/>
              <w:marBottom w:val="0"/>
              <w:divBdr>
                <w:top w:val="none" w:sz="0" w:space="0" w:color="auto"/>
                <w:left w:val="none" w:sz="0" w:space="0" w:color="auto"/>
                <w:bottom w:val="none" w:sz="0" w:space="0" w:color="auto"/>
                <w:right w:val="none" w:sz="0" w:space="0" w:color="auto"/>
              </w:divBdr>
            </w:div>
          </w:divsChild>
        </w:div>
        <w:div w:id="298610551">
          <w:marLeft w:val="0"/>
          <w:marRight w:val="0"/>
          <w:marTop w:val="0"/>
          <w:marBottom w:val="0"/>
          <w:divBdr>
            <w:top w:val="none" w:sz="0" w:space="0" w:color="auto"/>
            <w:left w:val="none" w:sz="0" w:space="0" w:color="auto"/>
            <w:bottom w:val="none" w:sz="0" w:space="0" w:color="auto"/>
            <w:right w:val="none" w:sz="0" w:space="0" w:color="auto"/>
          </w:divBdr>
          <w:divsChild>
            <w:div w:id="363755055">
              <w:marLeft w:val="0"/>
              <w:marRight w:val="0"/>
              <w:marTop w:val="0"/>
              <w:marBottom w:val="0"/>
              <w:divBdr>
                <w:top w:val="none" w:sz="0" w:space="0" w:color="auto"/>
                <w:left w:val="none" w:sz="0" w:space="0" w:color="auto"/>
                <w:bottom w:val="none" w:sz="0" w:space="0" w:color="auto"/>
                <w:right w:val="none" w:sz="0" w:space="0" w:color="auto"/>
              </w:divBdr>
            </w:div>
          </w:divsChild>
        </w:div>
        <w:div w:id="128088744">
          <w:marLeft w:val="0"/>
          <w:marRight w:val="0"/>
          <w:marTop w:val="0"/>
          <w:marBottom w:val="0"/>
          <w:divBdr>
            <w:top w:val="none" w:sz="0" w:space="0" w:color="auto"/>
            <w:left w:val="none" w:sz="0" w:space="0" w:color="auto"/>
            <w:bottom w:val="none" w:sz="0" w:space="0" w:color="auto"/>
            <w:right w:val="none" w:sz="0" w:space="0" w:color="auto"/>
          </w:divBdr>
          <w:divsChild>
            <w:div w:id="1238856836">
              <w:marLeft w:val="0"/>
              <w:marRight w:val="0"/>
              <w:marTop w:val="0"/>
              <w:marBottom w:val="0"/>
              <w:divBdr>
                <w:top w:val="none" w:sz="0" w:space="0" w:color="auto"/>
                <w:left w:val="none" w:sz="0" w:space="0" w:color="auto"/>
                <w:bottom w:val="none" w:sz="0" w:space="0" w:color="auto"/>
                <w:right w:val="none" w:sz="0" w:space="0" w:color="auto"/>
              </w:divBdr>
            </w:div>
          </w:divsChild>
        </w:div>
        <w:div w:id="570121720">
          <w:marLeft w:val="0"/>
          <w:marRight w:val="0"/>
          <w:marTop w:val="0"/>
          <w:marBottom w:val="0"/>
          <w:divBdr>
            <w:top w:val="none" w:sz="0" w:space="0" w:color="auto"/>
            <w:left w:val="none" w:sz="0" w:space="0" w:color="auto"/>
            <w:bottom w:val="none" w:sz="0" w:space="0" w:color="auto"/>
            <w:right w:val="none" w:sz="0" w:space="0" w:color="auto"/>
          </w:divBdr>
          <w:divsChild>
            <w:div w:id="294677135">
              <w:marLeft w:val="0"/>
              <w:marRight w:val="0"/>
              <w:marTop w:val="0"/>
              <w:marBottom w:val="0"/>
              <w:divBdr>
                <w:top w:val="none" w:sz="0" w:space="0" w:color="auto"/>
                <w:left w:val="none" w:sz="0" w:space="0" w:color="auto"/>
                <w:bottom w:val="none" w:sz="0" w:space="0" w:color="auto"/>
                <w:right w:val="none" w:sz="0" w:space="0" w:color="auto"/>
              </w:divBdr>
            </w:div>
          </w:divsChild>
        </w:div>
        <w:div w:id="1635989000">
          <w:marLeft w:val="0"/>
          <w:marRight w:val="0"/>
          <w:marTop w:val="0"/>
          <w:marBottom w:val="0"/>
          <w:divBdr>
            <w:top w:val="none" w:sz="0" w:space="0" w:color="auto"/>
            <w:left w:val="none" w:sz="0" w:space="0" w:color="auto"/>
            <w:bottom w:val="none" w:sz="0" w:space="0" w:color="auto"/>
            <w:right w:val="none" w:sz="0" w:space="0" w:color="auto"/>
          </w:divBdr>
          <w:divsChild>
            <w:div w:id="317609956">
              <w:marLeft w:val="0"/>
              <w:marRight w:val="0"/>
              <w:marTop w:val="0"/>
              <w:marBottom w:val="0"/>
              <w:divBdr>
                <w:top w:val="none" w:sz="0" w:space="0" w:color="auto"/>
                <w:left w:val="none" w:sz="0" w:space="0" w:color="auto"/>
                <w:bottom w:val="none" w:sz="0" w:space="0" w:color="auto"/>
                <w:right w:val="none" w:sz="0" w:space="0" w:color="auto"/>
              </w:divBdr>
            </w:div>
          </w:divsChild>
        </w:div>
        <w:div w:id="1807965627">
          <w:marLeft w:val="0"/>
          <w:marRight w:val="0"/>
          <w:marTop w:val="0"/>
          <w:marBottom w:val="0"/>
          <w:divBdr>
            <w:top w:val="none" w:sz="0" w:space="0" w:color="auto"/>
            <w:left w:val="none" w:sz="0" w:space="0" w:color="auto"/>
            <w:bottom w:val="none" w:sz="0" w:space="0" w:color="auto"/>
            <w:right w:val="none" w:sz="0" w:space="0" w:color="auto"/>
          </w:divBdr>
          <w:divsChild>
            <w:div w:id="1913853331">
              <w:marLeft w:val="0"/>
              <w:marRight w:val="0"/>
              <w:marTop w:val="0"/>
              <w:marBottom w:val="0"/>
              <w:divBdr>
                <w:top w:val="none" w:sz="0" w:space="0" w:color="auto"/>
                <w:left w:val="none" w:sz="0" w:space="0" w:color="auto"/>
                <w:bottom w:val="none" w:sz="0" w:space="0" w:color="auto"/>
                <w:right w:val="none" w:sz="0" w:space="0" w:color="auto"/>
              </w:divBdr>
            </w:div>
            <w:div w:id="1020163197">
              <w:marLeft w:val="0"/>
              <w:marRight w:val="0"/>
              <w:marTop w:val="0"/>
              <w:marBottom w:val="0"/>
              <w:divBdr>
                <w:top w:val="none" w:sz="0" w:space="0" w:color="auto"/>
                <w:left w:val="none" w:sz="0" w:space="0" w:color="auto"/>
                <w:bottom w:val="none" w:sz="0" w:space="0" w:color="auto"/>
                <w:right w:val="none" w:sz="0" w:space="0" w:color="auto"/>
              </w:divBdr>
            </w:div>
            <w:div w:id="171070559">
              <w:marLeft w:val="0"/>
              <w:marRight w:val="0"/>
              <w:marTop w:val="0"/>
              <w:marBottom w:val="0"/>
              <w:divBdr>
                <w:top w:val="none" w:sz="0" w:space="0" w:color="auto"/>
                <w:left w:val="none" w:sz="0" w:space="0" w:color="auto"/>
                <w:bottom w:val="none" w:sz="0" w:space="0" w:color="auto"/>
                <w:right w:val="none" w:sz="0" w:space="0" w:color="auto"/>
              </w:divBdr>
            </w:div>
            <w:div w:id="1646933565">
              <w:marLeft w:val="0"/>
              <w:marRight w:val="0"/>
              <w:marTop w:val="0"/>
              <w:marBottom w:val="0"/>
              <w:divBdr>
                <w:top w:val="none" w:sz="0" w:space="0" w:color="auto"/>
                <w:left w:val="none" w:sz="0" w:space="0" w:color="auto"/>
                <w:bottom w:val="none" w:sz="0" w:space="0" w:color="auto"/>
                <w:right w:val="none" w:sz="0" w:space="0" w:color="auto"/>
              </w:divBdr>
            </w:div>
          </w:divsChild>
        </w:div>
        <w:div w:id="987439588">
          <w:marLeft w:val="0"/>
          <w:marRight w:val="0"/>
          <w:marTop w:val="0"/>
          <w:marBottom w:val="0"/>
          <w:divBdr>
            <w:top w:val="none" w:sz="0" w:space="0" w:color="auto"/>
            <w:left w:val="none" w:sz="0" w:space="0" w:color="auto"/>
            <w:bottom w:val="none" w:sz="0" w:space="0" w:color="auto"/>
            <w:right w:val="none" w:sz="0" w:space="0" w:color="auto"/>
          </w:divBdr>
          <w:divsChild>
            <w:div w:id="588588276">
              <w:marLeft w:val="0"/>
              <w:marRight w:val="0"/>
              <w:marTop w:val="0"/>
              <w:marBottom w:val="0"/>
              <w:divBdr>
                <w:top w:val="none" w:sz="0" w:space="0" w:color="auto"/>
                <w:left w:val="none" w:sz="0" w:space="0" w:color="auto"/>
                <w:bottom w:val="none" w:sz="0" w:space="0" w:color="auto"/>
                <w:right w:val="none" w:sz="0" w:space="0" w:color="auto"/>
              </w:divBdr>
            </w:div>
          </w:divsChild>
        </w:div>
        <w:div w:id="2099209216">
          <w:marLeft w:val="0"/>
          <w:marRight w:val="0"/>
          <w:marTop w:val="0"/>
          <w:marBottom w:val="0"/>
          <w:divBdr>
            <w:top w:val="none" w:sz="0" w:space="0" w:color="auto"/>
            <w:left w:val="none" w:sz="0" w:space="0" w:color="auto"/>
            <w:bottom w:val="none" w:sz="0" w:space="0" w:color="auto"/>
            <w:right w:val="none" w:sz="0" w:space="0" w:color="auto"/>
          </w:divBdr>
          <w:divsChild>
            <w:div w:id="676540339">
              <w:marLeft w:val="0"/>
              <w:marRight w:val="0"/>
              <w:marTop w:val="0"/>
              <w:marBottom w:val="0"/>
              <w:divBdr>
                <w:top w:val="none" w:sz="0" w:space="0" w:color="auto"/>
                <w:left w:val="none" w:sz="0" w:space="0" w:color="auto"/>
                <w:bottom w:val="none" w:sz="0" w:space="0" w:color="auto"/>
                <w:right w:val="none" w:sz="0" w:space="0" w:color="auto"/>
              </w:divBdr>
            </w:div>
          </w:divsChild>
        </w:div>
        <w:div w:id="450632105">
          <w:marLeft w:val="0"/>
          <w:marRight w:val="0"/>
          <w:marTop w:val="0"/>
          <w:marBottom w:val="0"/>
          <w:divBdr>
            <w:top w:val="none" w:sz="0" w:space="0" w:color="auto"/>
            <w:left w:val="none" w:sz="0" w:space="0" w:color="auto"/>
            <w:bottom w:val="none" w:sz="0" w:space="0" w:color="auto"/>
            <w:right w:val="none" w:sz="0" w:space="0" w:color="auto"/>
          </w:divBdr>
          <w:divsChild>
            <w:div w:id="874001099">
              <w:marLeft w:val="0"/>
              <w:marRight w:val="0"/>
              <w:marTop w:val="0"/>
              <w:marBottom w:val="0"/>
              <w:divBdr>
                <w:top w:val="none" w:sz="0" w:space="0" w:color="auto"/>
                <w:left w:val="none" w:sz="0" w:space="0" w:color="auto"/>
                <w:bottom w:val="none" w:sz="0" w:space="0" w:color="auto"/>
                <w:right w:val="none" w:sz="0" w:space="0" w:color="auto"/>
              </w:divBdr>
            </w:div>
          </w:divsChild>
        </w:div>
        <w:div w:id="205921618">
          <w:marLeft w:val="0"/>
          <w:marRight w:val="0"/>
          <w:marTop w:val="0"/>
          <w:marBottom w:val="0"/>
          <w:divBdr>
            <w:top w:val="none" w:sz="0" w:space="0" w:color="auto"/>
            <w:left w:val="none" w:sz="0" w:space="0" w:color="auto"/>
            <w:bottom w:val="none" w:sz="0" w:space="0" w:color="auto"/>
            <w:right w:val="none" w:sz="0" w:space="0" w:color="auto"/>
          </w:divBdr>
          <w:divsChild>
            <w:div w:id="1801024730">
              <w:marLeft w:val="0"/>
              <w:marRight w:val="0"/>
              <w:marTop w:val="0"/>
              <w:marBottom w:val="0"/>
              <w:divBdr>
                <w:top w:val="none" w:sz="0" w:space="0" w:color="auto"/>
                <w:left w:val="none" w:sz="0" w:space="0" w:color="auto"/>
                <w:bottom w:val="none" w:sz="0" w:space="0" w:color="auto"/>
                <w:right w:val="none" w:sz="0" w:space="0" w:color="auto"/>
              </w:divBdr>
            </w:div>
          </w:divsChild>
        </w:div>
        <w:div w:id="1712607337">
          <w:marLeft w:val="0"/>
          <w:marRight w:val="0"/>
          <w:marTop w:val="0"/>
          <w:marBottom w:val="0"/>
          <w:divBdr>
            <w:top w:val="none" w:sz="0" w:space="0" w:color="auto"/>
            <w:left w:val="none" w:sz="0" w:space="0" w:color="auto"/>
            <w:bottom w:val="none" w:sz="0" w:space="0" w:color="auto"/>
            <w:right w:val="none" w:sz="0" w:space="0" w:color="auto"/>
          </w:divBdr>
          <w:divsChild>
            <w:div w:id="1194466866">
              <w:marLeft w:val="0"/>
              <w:marRight w:val="0"/>
              <w:marTop w:val="0"/>
              <w:marBottom w:val="0"/>
              <w:divBdr>
                <w:top w:val="none" w:sz="0" w:space="0" w:color="auto"/>
                <w:left w:val="none" w:sz="0" w:space="0" w:color="auto"/>
                <w:bottom w:val="none" w:sz="0" w:space="0" w:color="auto"/>
                <w:right w:val="none" w:sz="0" w:space="0" w:color="auto"/>
              </w:divBdr>
            </w:div>
          </w:divsChild>
        </w:div>
        <w:div w:id="919560735">
          <w:marLeft w:val="0"/>
          <w:marRight w:val="0"/>
          <w:marTop w:val="0"/>
          <w:marBottom w:val="0"/>
          <w:divBdr>
            <w:top w:val="none" w:sz="0" w:space="0" w:color="auto"/>
            <w:left w:val="none" w:sz="0" w:space="0" w:color="auto"/>
            <w:bottom w:val="none" w:sz="0" w:space="0" w:color="auto"/>
            <w:right w:val="none" w:sz="0" w:space="0" w:color="auto"/>
          </w:divBdr>
          <w:divsChild>
            <w:div w:id="2029790335">
              <w:marLeft w:val="0"/>
              <w:marRight w:val="0"/>
              <w:marTop w:val="0"/>
              <w:marBottom w:val="0"/>
              <w:divBdr>
                <w:top w:val="none" w:sz="0" w:space="0" w:color="auto"/>
                <w:left w:val="none" w:sz="0" w:space="0" w:color="auto"/>
                <w:bottom w:val="none" w:sz="0" w:space="0" w:color="auto"/>
                <w:right w:val="none" w:sz="0" w:space="0" w:color="auto"/>
              </w:divBdr>
            </w:div>
          </w:divsChild>
        </w:div>
        <w:div w:id="832338809">
          <w:marLeft w:val="0"/>
          <w:marRight w:val="0"/>
          <w:marTop w:val="0"/>
          <w:marBottom w:val="0"/>
          <w:divBdr>
            <w:top w:val="none" w:sz="0" w:space="0" w:color="auto"/>
            <w:left w:val="none" w:sz="0" w:space="0" w:color="auto"/>
            <w:bottom w:val="none" w:sz="0" w:space="0" w:color="auto"/>
            <w:right w:val="none" w:sz="0" w:space="0" w:color="auto"/>
          </w:divBdr>
          <w:divsChild>
            <w:div w:id="1585648746">
              <w:marLeft w:val="0"/>
              <w:marRight w:val="0"/>
              <w:marTop w:val="0"/>
              <w:marBottom w:val="0"/>
              <w:divBdr>
                <w:top w:val="none" w:sz="0" w:space="0" w:color="auto"/>
                <w:left w:val="none" w:sz="0" w:space="0" w:color="auto"/>
                <w:bottom w:val="none" w:sz="0" w:space="0" w:color="auto"/>
                <w:right w:val="none" w:sz="0" w:space="0" w:color="auto"/>
              </w:divBdr>
            </w:div>
          </w:divsChild>
        </w:div>
        <w:div w:id="1566335086">
          <w:marLeft w:val="0"/>
          <w:marRight w:val="0"/>
          <w:marTop w:val="0"/>
          <w:marBottom w:val="0"/>
          <w:divBdr>
            <w:top w:val="none" w:sz="0" w:space="0" w:color="auto"/>
            <w:left w:val="none" w:sz="0" w:space="0" w:color="auto"/>
            <w:bottom w:val="none" w:sz="0" w:space="0" w:color="auto"/>
            <w:right w:val="none" w:sz="0" w:space="0" w:color="auto"/>
          </w:divBdr>
          <w:divsChild>
            <w:div w:id="2016954762">
              <w:marLeft w:val="0"/>
              <w:marRight w:val="0"/>
              <w:marTop w:val="0"/>
              <w:marBottom w:val="0"/>
              <w:divBdr>
                <w:top w:val="none" w:sz="0" w:space="0" w:color="auto"/>
                <w:left w:val="none" w:sz="0" w:space="0" w:color="auto"/>
                <w:bottom w:val="none" w:sz="0" w:space="0" w:color="auto"/>
                <w:right w:val="none" w:sz="0" w:space="0" w:color="auto"/>
              </w:divBdr>
            </w:div>
          </w:divsChild>
        </w:div>
        <w:div w:id="1264387730">
          <w:marLeft w:val="0"/>
          <w:marRight w:val="0"/>
          <w:marTop w:val="0"/>
          <w:marBottom w:val="0"/>
          <w:divBdr>
            <w:top w:val="none" w:sz="0" w:space="0" w:color="auto"/>
            <w:left w:val="none" w:sz="0" w:space="0" w:color="auto"/>
            <w:bottom w:val="none" w:sz="0" w:space="0" w:color="auto"/>
            <w:right w:val="none" w:sz="0" w:space="0" w:color="auto"/>
          </w:divBdr>
          <w:divsChild>
            <w:div w:id="1840845443">
              <w:marLeft w:val="0"/>
              <w:marRight w:val="0"/>
              <w:marTop w:val="0"/>
              <w:marBottom w:val="0"/>
              <w:divBdr>
                <w:top w:val="none" w:sz="0" w:space="0" w:color="auto"/>
                <w:left w:val="none" w:sz="0" w:space="0" w:color="auto"/>
                <w:bottom w:val="none" w:sz="0" w:space="0" w:color="auto"/>
                <w:right w:val="none" w:sz="0" w:space="0" w:color="auto"/>
              </w:divBdr>
            </w:div>
          </w:divsChild>
        </w:div>
        <w:div w:id="9455879">
          <w:marLeft w:val="0"/>
          <w:marRight w:val="0"/>
          <w:marTop w:val="0"/>
          <w:marBottom w:val="0"/>
          <w:divBdr>
            <w:top w:val="none" w:sz="0" w:space="0" w:color="auto"/>
            <w:left w:val="none" w:sz="0" w:space="0" w:color="auto"/>
            <w:bottom w:val="none" w:sz="0" w:space="0" w:color="auto"/>
            <w:right w:val="none" w:sz="0" w:space="0" w:color="auto"/>
          </w:divBdr>
          <w:divsChild>
            <w:div w:id="482235821">
              <w:marLeft w:val="0"/>
              <w:marRight w:val="0"/>
              <w:marTop w:val="0"/>
              <w:marBottom w:val="0"/>
              <w:divBdr>
                <w:top w:val="none" w:sz="0" w:space="0" w:color="auto"/>
                <w:left w:val="none" w:sz="0" w:space="0" w:color="auto"/>
                <w:bottom w:val="none" w:sz="0" w:space="0" w:color="auto"/>
                <w:right w:val="none" w:sz="0" w:space="0" w:color="auto"/>
              </w:divBdr>
            </w:div>
          </w:divsChild>
        </w:div>
        <w:div w:id="200476737">
          <w:marLeft w:val="0"/>
          <w:marRight w:val="0"/>
          <w:marTop w:val="0"/>
          <w:marBottom w:val="0"/>
          <w:divBdr>
            <w:top w:val="none" w:sz="0" w:space="0" w:color="auto"/>
            <w:left w:val="none" w:sz="0" w:space="0" w:color="auto"/>
            <w:bottom w:val="none" w:sz="0" w:space="0" w:color="auto"/>
            <w:right w:val="none" w:sz="0" w:space="0" w:color="auto"/>
          </w:divBdr>
          <w:divsChild>
            <w:div w:id="678316738">
              <w:marLeft w:val="0"/>
              <w:marRight w:val="0"/>
              <w:marTop w:val="0"/>
              <w:marBottom w:val="0"/>
              <w:divBdr>
                <w:top w:val="none" w:sz="0" w:space="0" w:color="auto"/>
                <w:left w:val="none" w:sz="0" w:space="0" w:color="auto"/>
                <w:bottom w:val="none" w:sz="0" w:space="0" w:color="auto"/>
                <w:right w:val="none" w:sz="0" w:space="0" w:color="auto"/>
              </w:divBdr>
            </w:div>
          </w:divsChild>
        </w:div>
        <w:div w:id="648562689">
          <w:marLeft w:val="0"/>
          <w:marRight w:val="0"/>
          <w:marTop w:val="0"/>
          <w:marBottom w:val="0"/>
          <w:divBdr>
            <w:top w:val="none" w:sz="0" w:space="0" w:color="auto"/>
            <w:left w:val="none" w:sz="0" w:space="0" w:color="auto"/>
            <w:bottom w:val="none" w:sz="0" w:space="0" w:color="auto"/>
            <w:right w:val="none" w:sz="0" w:space="0" w:color="auto"/>
          </w:divBdr>
          <w:divsChild>
            <w:div w:id="970938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361655">
      <w:bodyDiv w:val="1"/>
      <w:marLeft w:val="0"/>
      <w:marRight w:val="0"/>
      <w:marTop w:val="0"/>
      <w:marBottom w:val="0"/>
      <w:divBdr>
        <w:top w:val="none" w:sz="0" w:space="0" w:color="auto"/>
        <w:left w:val="none" w:sz="0" w:space="0" w:color="auto"/>
        <w:bottom w:val="none" w:sz="0" w:space="0" w:color="auto"/>
        <w:right w:val="none" w:sz="0" w:space="0" w:color="auto"/>
      </w:divBdr>
      <w:divsChild>
        <w:div w:id="2088532433">
          <w:marLeft w:val="0"/>
          <w:marRight w:val="0"/>
          <w:marTop w:val="0"/>
          <w:marBottom w:val="0"/>
          <w:divBdr>
            <w:top w:val="none" w:sz="0" w:space="0" w:color="auto"/>
            <w:left w:val="none" w:sz="0" w:space="0" w:color="auto"/>
            <w:bottom w:val="none" w:sz="0" w:space="0" w:color="auto"/>
            <w:right w:val="none" w:sz="0" w:space="0" w:color="auto"/>
          </w:divBdr>
          <w:divsChild>
            <w:div w:id="938878121">
              <w:marLeft w:val="0"/>
              <w:marRight w:val="0"/>
              <w:marTop w:val="0"/>
              <w:marBottom w:val="0"/>
              <w:divBdr>
                <w:top w:val="none" w:sz="0" w:space="0" w:color="auto"/>
                <w:left w:val="none" w:sz="0" w:space="0" w:color="auto"/>
                <w:bottom w:val="none" w:sz="0" w:space="0" w:color="auto"/>
                <w:right w:val="none" w:sz="0" w:space="0" w:color="auto"/>
              </w:divBdr>
            </w:div>
          </w:divsChild>
        </w:div>
        <w:div w:id="563106867">
          <w:marLeft w:val="0"/>
          <w:marRight w:val="0"/>
          <w:marTop w:val="0"/>
          <w:marBottom w:val="0"/>
          <w:divBdr>
            <w:top w:val="none" w:sz="0" w:space="0" w:color="auto"/>
            <w:left w:val="none" w:sz="0" w:space="0" w:color="auto"/>
            <w:bottom w:val="none" w:sz="0" w:space="0" w:color="auto"/>
            <w:right w:val="none" w:sz="0" w:space="0" w:color="auto"/>
          </w:divBdr>
          <w:divsChild>
            <w:div w:id="1936476656">
              <w:marLeft w:val="0"/>
              <w:marRight w:val="0"/>
              <w:marTop w:val="0"/>
              <w:marBottom w:val="0"/>
              <w:divBdr>
                <w:top w:val="none" w:sz="0" w:space="0" w:color="auto"/>
                <w:left w:val="none" w:sz="0" w:space="0" w:color="auto"/>
                <w:bottom w:val="none" w:sz="0" w:space="0" w:color="auto"/>
                <w:right w:val="none" w:sz="0" w:space="0" w:color="auto"/>
              </w:divBdr>
            </w:div>
          </w:divsChild>
        </w:div>
        <w:div w:id="1344278482">
          <w:marLeft w:val="0"/>
          <w:marRight w:val="0"/>
          <w:marTop w:val="0"/>
          <w:marBottom w:val="0"/>
          <w:divBdr>
            <w:top w:val="none" w:sz="0" w:space="0" w:color="auto"/>
            <w:left w:val="none" w:sz="0" w:space="0" w:color="auto"/>
            <w:bottom w:val="none" w:sz="0" w:space="0" w:color="auto"/>
            <w:right w:val="none" w:sz="0" w:space="0" w:color="auto"/>
          </w:divBdr>
          <w:divsChild>
            <w:div w:id="1465153700">
              <w:marLeft w:val="0"/>
              <w:marRight w:val="0"/>
              <w:marTop w:val="0"/>
              <w:marBottom w:val="0"/>
              <w:divBdr>
                <w:top w:val="none" w:sz="0" w:space="0" w:color="auto"/>
                <w:left w:val="none" w:sz="0" w:space="0" w:color="auto"/>
                <w:bottom w:val="none" w:sz="0" w:space="0" w:color="auto"/>
                <w:right w:val="none" w:sz="0" w:space="0" w:color="auto"/>
              </w:divBdr>
            </w:div>
          </w:divsChild>
        </w:div>
        <w:div w:id="2045985748">
          <w:marLeft w:val="0"/>
          <w:marRight w:val="0"/>
          <w:marTop w:val="0"/>
          <w:marBottom w:val="0"/>
          <w:divBdr>
            <w:top w:val="none" w:sz="0" w:space="0" w:color="auto"/>
            <w:left w:val="none" w:sz="0" w:space="0" w:color="auto"/>
            <w:bottom w:val="none" w:sz="0" w:space="0" w:color="auto"/>
            <w:right w:val="none" w:sz="0" w:space="0" w:color="auto"/>
          </w:divBdr>
          <w:divsChild>
            <w:div w:id="1988168458">
              <w:marLeft w:val="0"/>
              <w:marRight w:val="0"/>
              <w:marTop w:val="0"/>
              <w:marBottom w:val="0"/>
              <w:divBdr>
                <w:top w:val="none" w:sz="0" w:space="0" w:color="auto"/>
                <w:left w:val="none" w:sz="0" w:space="0" w:color="auto"/>
                <w:bottom w:val="none" w:sz="0" w:space="0" w:color="auto"/>
                <w:right w:val="none" w:sz="0" w:space="0" w:color="auto"/>
              </w:divBdr>
            </w:div>
          </w:divsChild>
        </w:div>
        <w:div w:id="612983253">
          <w:marLeft w:val="0"/>
          <w:marRight w:val="0"/>
          <w:marTop w:val="0"/>
          <w:marBottom w:val="0"/>
          <w:divBdr>
            <w:top w:val="none" w:sz="0" w:space="0" w:color="auto"/>
            <w:left w:val="none" w:sz="0" w:space="0" w:color="auto"/>
            <w:bottom w:val="none" w:sz="0" w:space="0" w:color="auto"/>
            <w:right w:val="none" w:sz="0" w:space="0" w:color="auto"/>
          </w:divBdr>
          <w:divsChild>
            <w:div w:id="950892144">
              <w:marLeft w:val="0"/>
              <w:marRight w:val="0"/>
              <w:marTop w:val="0"/>
              <w:marBottom w:val="0"/>
              <w:divBdr>
                <w:top w:val="none" w:sz="0" w:space="0" w:color="auto"/>
                <w:left w:val="none" w:sz="0" w:space="0" w:color="auto"/>
                <w:bottom w:val="none" w:sz="0" w:space="0" w:color="auto"/>
                <w:right w:val="none" w:sz="0" w:space="0" w:color="auto"/>
              </w:divBdr>
            </w:div>
            <w:div w:id="1095632310">
              <w:marLeft w:val="0"/>
              <w:marRight w:val="0"/>
              <w:marTop w:val="0"/>
              <w:marBottom w:val="0"/>
              <w:divBdr>
                <w:top w:val="none" w:sz="0" w:space="0" w:color="auto"/>
                <w:left w:val="none" w:sz="0" w:space="0" w:color="auto"/>
                <w:bottom w:val="none" w:sz="0" w:space="0" w:color="auto"/>
                <w:right w:val="none" w:sz="0" w:space="0" w:color="auto"/>
              </w:divBdr>
            </w:div>
            <w:div w:id="281350149">
              <w:marLeft w:val="0"/>
              <w:marRight w:val="0"/>
              <w:marTop w:val="0"/>
              <w:marBottom w:val="0"/>
              <w:divBdr>
                <w:top w:val="none" w:sz="0" w:space="0" w:color="auto"/>
                <w:left w:val="none" w:sz="0" w:space="0" w:color="auto"/>
                <w:bottom w:val="none" w:sz="0" w:space="0" w:color="auto"/>
                <w:right w:val="none" w:sz="0" w:space="0" w:color="auto"/>
              </w:divBdr>
            </w:div>
          </w:divsChild>
        </w:div>
        <w:div w:id="383338005">
          <w:marLeft w:val="0"/>
          <w:marRight w:val="0"/>
          <w:marTop w:val="0"/>
          <w:marBottom w:val="0"/>
          <w:divBdr>
            <w:top w:val="none" w:sz="0" w:space="0" w:color="auto"/>
            <w:left w:val="none" w:sz="0" w:space="0" w:color="auto"/>
            <w:bottom w:val="none" w:sz="0" w:space="0" w:color="auto"/>
            <w:right w:val="none" w:sz="0" w:space="0" w:color="auto"/>
          </w:divBdr>
          <w:divsChild>
            <w:div w:id="1367176060">
              <w:marLeft w:val="0"/>
              <w:marRight w:val="0"/>
              <w:marTop w:val="0"/>
              <w:marBottom w:val="0"/>
              <w:divBdr>
                <w:top w:val="none" w:sz="0" w:space="0" w:color="auto"/>
                <w:left w:val="none" w:sz="0" w:space="0" w:color="auto"/>
                <w:bottom w:val="none" w:sz="0" w:space="0" w:color="auto"/>
                <w:right w:val="none" w:sz="0" w:space="0" w:color="auto"/>
              </w:divBdr>
            </w:div>
          </w:divsChild>
        </w:div>
        <w:div w:id="248972051">
          <w:marLeft w:val="0"/>
          <w:marRight w:val="0"/>
          <w:marTop w:val="0"/>
          <w:marBottom w:val="0"/>
          <w:divBdr>
            <w:top w:val="none" w:sz="0" w:space="0" w:color="auto"/>
            <w:left w:val="none" w:sz="0" w:space="0" w:color="auto"/>
            <w:bottom w:val="none" w:sz="0" w:space="0" w:color="auto"/>
            <w:right w:val="none" w:sz="0" w:space="0" w:color="auto"/>
          </w:divBdr>
          <w:divsChild>
            <w:div w:id="647590844">
              <w:marLeft w:val="0"/>
              <w:marRight w:val="0"/>
              <w:marTop w:val="0"/>
              <w:marBottom w:val="0"/>
              <w:divBdr>
                <w:top w:val="none" w:sz="0" w:space="0" w:color="auto"/>
                <w:left w:val="none" w:sz="0" w:space="0" w:color="auto"/>
                <w:bottom w:val="none" w:sz="0" w:space="0" w:color="auto"/>
                <w:right w:val="none" w:sz="0" w:space="0" w:color="auto"/>
              </w:divBdr>
            </w:div>
          </w:divsChild>
        </w:div>
        <w:div w:id="589898369">
          <w:marLeft w:val="0"/>
          <w:marRight w:val="0"/>
          <w:marTop w:val="0"/>
          <w:marBottom w:val="0"/>
          <w:divBdr>
            <w:top w:val="none" w:sz="0" w:space="0" w:color="auto"/>
            <w:left w:val="none" w:sz="0" w:space="0" w:color="auto"/>
            <w:bottom w:val="none" w:sz="0" w:space="0" w:color="auto"/>
            <w:right w:val="none" w:sz="0" w:space="0" w:color="auto"/>
          </w:divBdr>
          <w:divsChild>
            <w:div w:id="321198393">
              <w:marLeft w:val="0"/>
              <w:marRight w:val="0"/>
              <w:marTop w:val="0"/>
              <w:marBottom w:val="0"/>
              <w:divBdr>
                <w:top w:val="none" w:sz="0" w:space="0" w:color="auto"/>
                <w:left w:val="none" w:sz="0" w:space="0" w:color="auto"/>
                <w:bottom w:val="none" w:sz="0" w:space="0" w:color="auto"/>
                <w:right w:val="none" w:sz="0" w:space="0" w:color="auto"/>
              </w:divBdr>
            </w:div>
          </w:divsChild>
        </w:div>
        <w:div w:id="699815980">
          <w:marLeft w:val="0"/>
          <w:marRight w:val="0"/>
          <w:marTop w:val="0"/>
          <w:marBottom w:val="0"/>
          <w:divBdr>
            <w:top w:val="none" w:sz="0" w:space="0" w:color="auto"/>
            <w:left w:val="none" w:sz="0" w:space="0" w:color="auto"/>
            <w:bottom w:val="none" w:sz="0" w:space="0" w:color="auto"/>
            <w:right w:val="none" w:sz="0" w:space="0" w:color="auto"/>
          </w:divBdr>
          <w:divsChild>
            <w:div w:id="1330673673">
              <w:marLeft w:val="0"/>
              <w:marRight w:val="0"/>
              <w:marTop w:val="0"/>
              <w:marBottom w:val="0"/>
              <w:divBdr>
                <w:top w:val="none" w:sz="0" w:space="0" w:color="auto"/>
                <w:left w:val="none" w:sz="0" w:space="0" w:color="auto"/>
                <w:bottom w:val="none" w:sz="0" w:space="0" w:color="auto"/>
                <w:right w:val="none" w:sz="0" w:space="0" w:color="auto"/>
              </w:divBdr>
            </w:div>
          </w:divsChild>
        </w:div>
        <w:div w:id="1152061690">
          <w:marLeft w:val="0"/>
          <w:marRight w:val="0"/>
          <w:marTop w:val="0"/>
          <w:marBottom w:val="0"/>
          <w:divBdr>
            <w:top w:val="none" w:sz="0" w:space="0" w:color="auto"/>
            <w:left w:val="none" w:sz="0" w:space="0" w:color="auto"/>
            <w:bottom w:val="none" w:sz="0" w:space="0" w:color="auto"/>
            <w:right w:val="none" w:sz="0" w:space="0" w:color="auto"/>
          </w:divBdr>
          <w:divsChild>
            <w:div w:id="1149518170">
              <w:marLeft w:val="0"/>
              <w:marRight w:val="0"/>
              <w:marTop w:val="0"/>
              <w:marBottom w:val="0"/>
              <w:divBdr>
                <w:top w:val="none" w:sz="0" w:space="0" w:color="auto"/>
                <w:left w:val="none" w:sz="0" w:space="0" w:color="auto"/>
                <w:bottom w:val="none" w:sz="0" w:space="0" w:color="auto"/>
                <w:right w:val="none" w:sz="0" w:space="0" w:color="auto"/>
              </w:divBdr>
            </w:div>
          </w:divsChild>
        </w:div>
        <w:div w:id="3673173">
          <w:marLeft w:val="0"/>
          <w:marRight w:val="0"/>
          <w:marTop w:val="0"/>
          <w:marBottom w:val="0"/>
          <w:divBdr>
            <w:top w:val="none" w:sz="0" w:space="0" w:color="auto"/>
            <w:left w:val="none" w:sz="0" w:space="0" w:color="auto"/>
            <w:bottom w:val="none" w:sz="0" w:space="0" w:color="auto"/>
            <w:right w:val="none" w:sz="0" w:space="0" w:color="auto"/>
          </w:divBdr>
          <w:divsChild>
            <w:div w:id="2147120473">
              <w:marLeft w:val="0"/>
              <w:marRight w:val="0"/>
              <w:marTop w:val="0"/>
              <w:marBottom w:val="0"/>
              <w:divBdr>
                <w:top w:val="none" w:sz="0" w:space="0" w:color="auto"/>
                <w:left w:val="none" w:sz="0" w:space="0" w:color="auto"/>
                <w:bottom w:val="none" w:sz="0" w:space="0" w:color="auto"/>
                <w:right w:val="none" w:sz="0" w:space="0" w:color="auto"/>
              </w:divBdr>
            </w:div>
          </w:divsChild>
        </w:div>
        <w:div w:id="885264312">
          <w:marLeft w:val="0"/>
          <w:marRight w:val="0"/>
          <w:marTop w:val="0"/>
          <w:marBottom w:val="0"/>
          <w:divBdr>
            <w:top w:val="none" w:sz="0" w:space="0" w:color="auto"/>
            <w:left w:val="none" w:sz="0" w:space="0" w:color="auto"/>
            <w:bottom w:val="none" w:sz="0" w:space="0" w:color="auto"/>
            <w:right w:val="none" w:sz="0" w:space="0" w:color="auto"/>
          </w:divBdr>
          <w:divsChild>
            <w:div w:id="907036161">
              <w:marLeft w:val="0"/>
              <w:marRight w:val="0"/>
              <w:marTop w:val="0"/>
              <w:marBottom w:val="0"/>
              <w:divBdr>
                <w:top w:val="none" w:sz="0" w:space="0" w:color="auto"/>
                <w:left w:val="none" w:sz="0" w:space="0" w:color="auto"/>
                <w:bottom w:val="none" w:sz="0" w:space="0" w:color="auto"/>
                <w:right w:val="none" w:sz="0" w:space="0" w:color="auto"/>
              </w:divBdr>
            </w:div>
          </w:divsChild>
        </w:div>
        <w:div w:id="451754616">
          <w:marLeft w:val="0"/>
          <w:marRight w:val="0"/>
          <w:marTop w:val="0"/>
          <w:marBottom w:val="0"/>
          <w:divBdr>
            <w:top w:val="none" w:sz="0" w:space="0" w:color="auto"/>
            <w:left w:val="none" w:sz="0" w:space="0" w:color="auto"/>
            <w:bottom w:val="none" w:sz="0" w:space="0" w:color="auto"/>
            <w:right w:val="none" w:sz="0" w:space="0" w:color="auto"/>
          </w:divBdr>
          <w:divsChild>
            <w:div w:id="505020990">
              <w:marLeft w:val="0"/>
              <w:marRight w:val="0"/>
              <w:marTop w:val="0"/>
              <w:marBottom w:val="0"/>
              <w:divBdr>
                <w:top w:val="none" w:sz="0" w:space="0" w:color="auto"/>
                <w:left w:val="none" w:sz="0" w:space="0" w:color="auto"/>
                <w:bottom w:val="none" w:sz="0" w:space="0" w:color="auto"/>
                <w:right w:val="none" w:sz="0" w:space="0" w:color="auto"/>
              </w:divBdr>
            </w:div>
          </w:divsChild>
        </w:div>
        <w:div w:id="170412450">
          <w:marLeft w:val="0"/>
          <w:marRight w:val="0"/>
          <w:marTop w:val="0"/>
          <w:marBottom w:val="0"/>
          <w:divBdr>
            <w:top w:val="none" w:sz="0" w:space="0" w:color="auto"/>
            <w:left w:val="none" w:sz="0" w:space="0" w:color="auto"/>
            <w:bottom w:val="none" w:sz="0" w:space="0" w:color="auto"/>
            <w:right w:val="none" w:sz="0" w:space="0" w:color="auto"/>
          </w:divBdr>
          <w:divsChild>
            <w:div w:id="883449663">
              <w:marLeft w:val="0"/>
              <w:marRight w:val="0"/>
              <w:marTop w:val="0"/>
              <w:marBottom w:val="0"/>
              <w:divBdr>
                <w:top w:val="none" w:sz="0" w:space="0" w:color="auto"/>
                <w:left w:val="none" w:sz="0" w:space="0" w:color="auto"/>
                <w:bottom w:val="none" w:sz="0" w:space="0" w:color="auto"/>
                <w:right w:val="none" w:sz="0" w:space="0" w:color="auto"/>
              </w:divBdr>
            </w:div>
          </w:divsChild>
        </w:div>
        <w:div w:id="177624224">
          <w:marLeft w:val="0"/>
          <w:marRight w:val="0"/>
          <w:marTop w:val="0"/>
          <w:marBottom w:val="0"/>
          <w:divBdr>
            <w:top w:val="none" w:sz="0" w:space="0" w:color="auto"/>
            <w:left w:val="none" w:sz="0" w:space="0" w:color="auto"/>
            <w:bottom w:val="none" w:sz="0" w:space="0" w:color="auto"/>
            <w:right w:val="none" w:sz="0" w:space="0" w:color="auto"/>
          </w:divBdr>
          <w:divsChild>
            <w:div w:id="1324509448">
              <w:marLeft w:val="0"/>
              <w:marRight w:val="0"/>
              <w:marTop w:val="0"/>
              <w:marBottom w:val="0"/>
              <w:divBdr>
                <w:top w:val="none" w:sz="0" w:space="0" w:color="auto"/>
                <w:left w:val="none" w:sz="0" w:space="0" w:color="auto"/>
                <w:bottom w:val="none" w:sz="0" w:space="0" w:color="auto"/>
                <w:right w:val="none" w:sz="0" w:space="0" w:color="auto"/>
              </w:divBdr>
            </w:div>
          </w:divsChild>
        </w:div>
        <w:div w:id="464809074">
          <w:marLeft w:val="0"/>
          <w:marRight w:val="0"/>
          <w:marTop w:val="0"/>
          <w:marBottom w:val="0"/>
          <w:divBdr>
            <w:top w:val="none" w:sz="0" w:space="0" w:color="auto"/>
            <w:left w:val="none" w:sz="0" w:space="0" w:color="auto"/>
            <w:bottom w:val="none" w:sz="0" w:space="0" w:color="auto"/>
            <w:right w:val="none" w:sz="0" w:space="0" w:color="auto"/>
          </w:divBdr>
          <w:divsChild>
            <w:div w:id="669331653">
              <w:marLeft w:val="0"/>
              <w:marRight w:val="0"/>
              <w:marTop w:val="0"/>
              <w:marBottom w:val="0"/>
              <w:divBdr>
                <w:top w:val="none" w:sz="0" w:space="0" w:color="auto"/>
                <w:left w:val="none" w:sz="0" w:space="0" w:color="auto"/>
                <w:bottom w:val="none" w:sz="0" w:space="0" w:color="auto"/>
                <w:right w:val="none" w:sz="0" w:space="0" w:color="auto"/>
              </w:divBdr>
            </w:div>
          </w:divsChild>
        </w:div>
        <w:div w:id="1504903761">
          <w:marLeft w:val="0"/>
          <w:marRight w:val="0"/>
          <w:marTop w:val="0"/>
          <w:marBottom w:val="0"/>
          <w:divBdr>
            <w:top w:val="none" w:sz="0" w:space="0" w:color="auto"/>
            <w:left w:val="none" w:sz="0" w:space="0" w:color="auto"/>
            <w:bottom w:val="none" w:sz="0" w:space="0" w:color="auto"/>
            <w:right w:val="none" w:sz="0" w:space="0" w:color="auto"/>
          </w:divBdr>
          <w:divsChild>
            <w:div w:id="843858280">
              <w:marLeft w:val="0"/>
              <w:marRight w:val="0"/>
              <w:marTop w:val="0"/>
              <w:marBottom w:val="0"/>
              <w:divBdr>
                <w:top w:val="none" w:sz="0" w:space="0" w:color="auto"/>
                <w:left w:val="none" w:sz="0" w:space="0" w:color="auto"/>
                <w:bottom w:val="none" w:sz="0" w:space="0" w:color="auto"/>
                <w:right w:val="none" w:sz="0" w:space="0" w:color="auto"/>
              </w:divBdr>
            </w:div>
          </w:divsChild>
        </w:div>
        <w:div w:id="1639144026">
          <w:marLeft w:val="0"/>
          <w:marRight w:val="0"/>
          <w:marTop w:val="0"/>
          <w:marBottom w:val="0"/>
          <w:divBdr>
            <w:top w:val="none" w:sz="0" w:space="0" w:color="auto"/>
            <w:left w:val="none" w:sz="0" w:space="0" w:color="auto"/>
            <w:bottom w:val="none" w:sz="0" w:space="0" w:color="auto"/>
            <w:right w:val="none" w:sz="0" w:space="0" w:color="auto"/>
          </w:divBdr>
          <w:divsChild>
            <w:div w:id="1743798059">
              <w:marLeft w:val="0"/>
              <w:marRight w:val="0"/>
              <w:marTop w:val="0"/>
              <w:marBottom w:val="0"/>
              <w:divBdr>
                <w:top w:val="none" w:sz="0" w:space="0" w:color="auto"/>
                <w:left w:val="none" w:sz="0" w:space="0" w:color="auto"/>
                <w:bottom w:val="none" w:sz="0" w:space="0" w:color="auto"/>
                <w:right w:val="none" w:sz="0" w:space="0" w:color="auto"/>
              </w:divBdr>
            </w:div>
          </w:divsChild>
        </w:div>
        <w:div w:id="1529636645">
          <w:marLeft w:val="0"/>
          <w:marRight w:val="0"/>
          <w:marTop w:val="0"/>
          <w:marBottom w:val="0"/>
          <w:divBdr>
            <w:top w:val="none" w:sz="0" w:space="0" w:color="auto"/>
            <w:left w:val="none" w:sz="0" w:space="0" w:color="auto"/>
            <w:bottom w:val="none" w:sz="0" w:space="0" w:color="auto"/>
            <w:right w:val="none" w:sz="0" w:space="0" w:color="auto"/>
          </w:divBdr>
          <w:divsChild>
            <w:div w:id="1729913642">
              <w:marLeft w:val="0"/>
              <w:marRight w:val="0"/>
              <w:marTop w:val="0"/>
              <w:marBottom w:val="0"/>
              <w:divBdr>
                <w:top w:val="none" w:sz="0" w:space="0" w:color="auto"/>
                <w:left w:val="none" w:sz="0" w:space="0" w:color="auto"/>
                <w:bottom w:val="none" w:sz="0" w:space="0" w:color="auto"/>
                <w:right w:val="none" w:sz="0" w:space="0" w:color="auto"/>
              </w:divBdr>
            </w:div>
          </w:divsChild>
        </w:div>
        <w:div w:id="106776106">
          <w:marLeft w:val="0"/>
          <w:marRight w:val="0"/>
          <w:marTop w:val="0"/>
          <w:marBottom w:val="0"/>
          <w:divBdr>
            <w:top w:val="none" w:sz="0" w:space="0" w:color="auto"/>
            <w:left w:val="none" w:sz="0" w:space="0" w:color="auto"/>
            <w:bottom w:val="none" w:sz="0" w:space="0" w:color="auto"/>
            <w:right w:val="none" w:sz="0" w:space="0" w:color="auto"/>
          </w:divBdr>
          <w:divsChild>
            <w:div w:id="494690094">
              <w:marLeft w:val="0"/>
              <w:marRight w:val="0"/>
              <w:marTop w:val="0"/>
              <w:marBottom w:val="0"/>
              <w:divBdr>
                <w:top w:val="none" w:sz="0" w:space="0" w:color="auto"/>
                <w:left w:val="none" w:sz="0" w:space="0" w:color="auto"/>
                <w:bottom w:val="none" w:sz="0" w:space="0" w:color="auto"/>
                <w:right w:val="none" w:sz="0" w:space="0" w:color="auto"/>
              </w:divBdr>
            </w:div>
          </w:divsChild>
        </w:div>
        <w:div w:id="995688622">
          <w:marLeft w:val="0"/>
          <w:marRight w:val="0"/>
          <w:marTop w:val="0"/>
          <w:marBottom w:val="0"/>
          <w:divBdr>
            <w:top w:val="none" w:sz="0" w:space="0" w:color="auto"/>
            <w:left w:val="none" w:sz="0" w:space="0" w:color="auto"/>
            <w:bottom w:val="none" w:sz="0" w:space="0" w:color="auto"/>
            <w:right w:val="none" w:sz="0" w:space="0" w:color="auto"/>
          </w:divBdr>
          <w:divsChild>
            <w:div w:id="1668942019">
              <w:marLeft w:val="0"/>
              <w:marRight w:val="0"/>
              <w:marTop w:val="0"/>
              <w:marBottom w:val="0"/>
              <w:divBdr>
                <w:top w:val="none" w:sz="0" w:space="0" w:color="auto"/>
                <w:left w:val="none" w:sz="0" w:space="0" w:color="auto"/>
                <w:bottom w:val="none" w:sz="0" w:space="0" w:color="auto"/>
                <w:right w:val="none" w:sz="0" w:space="0" w:color="auto"/>
              </w:divBdr>
            </w:div>
          </w:divsChild>
        </w:div>
        <w:div w:id="580214878">
          <w:marLeft w:val="0"/>
          <w:marRight w:val="0"/>
          <w:marTop w:val="0"/>
          <w:marBottom w:val="0"/>
          <w:divBdr>
            <w:top w:val="none" w:sz="0" w:space="0" w:color="auto"/>
            <w:left w:val="none" w:sz="0" w:space="0" w:color="auto"/>
            <w:bottom w:val="none" w:sz="0" w:space="0" w:color="auto"/>
            <w:right w:val="none" w:sz="0" w:space="0" w:color="auto"/>
          </w:divBdr>
          <w:divsChild>
            <w:div w:id="922379655">
              <w:marLeft w:val="0"/>
              <w:marRight w:val="0"/>
              <w:marTop w:val="0"/>
              <w:marBottom w:val="0"/>
              <w:divBdr>
                <w:top w:val="none" w:sz="0" w:space="0" w:color="auto"/>
                <w:left w:val="none" w:sz="0" w:space="0" w:color="auto"/>
                <w:bottom w:val="none" w:sz="0" w:space="0" w:color="auto"/>
                <w:right w:val="none" w:sz="0" w:space="0" w:color="auto"/>
              </w:divBdr>
            </w:div>
          </w:divsChild>
        </w:div>
        <w:div w:id="993021784">
          <w:marLeft w:val="0"/>
          <w:marRight w:val="0"/>
          <w:marTop w:val="0"/>
          <w:marBottom w:val="0"/>
          <w:divBdr>
            <w:top w:val="none" w:sz="0" w:space="0" w:color="auto"/>
            <w:left w:val="none" w:sz="0" w:space="0" w:color="auto"/>
            <w:bottom w:val="none" w:sz="0" w:space="0" w:color="auto"/>
            <w:right w:val="none" w:sz="0" w:space="0" w:color="auto"/>
          </w:divBdr>
          <w:divsChild>
            <w:div w:id="202060685">
              <w:marLeft w:val="0"/>
              <w:marRight w:val="0"/>
              <w:marTop w:val="0"/>
              <w:marBottom w:val="0"/>
              <w:divBdr>
                <w:top w:val="none" w:sz="0" w:space="0" w:color="auto"/>
                <w:left w:val="none" w:sz="0" w:space="0" w:color="auto"/>
                <w:bottom w:val="none" w:sz="0" w:space="0" w:color="auto"/>
                <w:right w:val="none" w:sz="0" w:space="0" w:color="auto"/>
              </w:divBdr>
            </w:div>
          </w:divsChild>
        </w:div>
        <w:div w:id="441460647">
          <w:marLeft w:val="0"/>
          <w:marRight w:val="0"/>
          <w:marTop w:val="0"/>
          <w:marBottom w:val="0"/>
          <w:divBdr>
            <w:top w:val="none" w:sz="0" w:space="0" w:color="auto"/>
            <w:left w:val="none" w:sz="0" w:space="0" w:color="auto"/>
            <w:bottom w:val="none" w:sz="0" w:space="0" w:color="auto"/>
            <w:right w:val="none" w:sz="0" w:space="0" w:color="auto"/>
          </w:divBdr>
          <w:divsChild>
            <w:div w:id="384456264">
              <w:marLeft w:val="0"/>
              <w:marRight w:val="0"/>
              <w:marTop w:val="0"/>
              <w:marBottom w:val="0"/>
              <w:divBdr>
                <w:top w:val="none" w:sz="0" w:space="0" w:color="auto"/>
                <w:left w:val="none" w:sz="0" w:space="0" w:color="auto"/>
                <w:bottom w:val="none" w:sz="0" w:space="0" w:color="auto"/>
                <w:right w:val="none" w:sz="0" w:space="0" w:color="auto"/>
              </w:divBdr>
            </w:div>
          </w:divsChild>
        </w:div>
        <w:div w:id="1544753265">
          <w:marLeft w:val="0"/>
          <w:marRight w:val="0"/>
          <w:marTop w:val="0"/>
          <w:marBottom w:val="0"/>
          <w:divBdr>
            <w:top w:val="none" w:sz="0" w:space="0" w:color="auto"/>
            <w:left w:val="none" w:sz="0" w:space="0" w:color="auto"/>
            <w:bottom w:val="none" w:sz="0" w:space="0" w:color="auto"/>
            <w:right w:val="none" w:sz="0" w:space="0" w:color="auto"/>
          </w:divBdr>
          <w:divsChild>
            <w:div w:id="1126385288">
              <w:marLeft w:val="0"/>
              <w:marRight w:val="0"/>
              <w:marTop w:val="0"/>
              <w:marBottom w:val="0"/>
              <w:divBdr>
                <w:top w:val="none" w:sz="0" w:space="0" w:color="auto"/>
                <w:left w:val="none" w:sz="0" w:space="0" w:color="auto"/>
                <w:bottom w:val="none" w:sz="0" w:space="0" w:color="auto"/>
                <w:right w:val="none" w:sz="0" w:space="0" w:color="auto"/>
              </w:divBdr>
            </w:div>
          </w:divsChild>
        </w:div>
        <w:div w:id="976645933">
          <w:marLeft w:val="0"/>
          <w:marRight w:val="0"/>
          <w:marTop w:val="0"/>
          <w:marBottom w:val="0"/>
          <w:divBdr>
            <w:top w:val="none" w:sz="0" w:space="0" w:color="auto"/>
            <w:left w:val="none" w:sz="0" w:space="0" w:color="auto"/>
            <w:bottom w:val="none" w:sz="0" w:space="0" w:color="auto"/>
            <w:right w:val="none" w:sz="0" w:space="0" w:color="auto"/>
          </w:divBdr>
          <w:divsChild>
            <w:div w:id="1139106601">
              <w:marLeft w:val="0"/>
              <w:marRight w:val="0"/>
              <w:marTop w:val="0"/>
              <w:marBottom w:val="0"/>
              <w:divBdr>
                <w:top w:val="none" w:sz="0" w:space="0" w:color="auto"/>
                <w:left w:val="none" w:sz="0" w:space="0" w:color="auto"/>
                <w:bottom w:val="none" w:sz="0" w:space="0" w:color="auto"/>
                <w:right w:val="none" w:sz="0" w:space="0" w:color="auto"/>
              </w:divBdr>
            </w:div>
          </w:divsChild>
        </w:div>
        <w:div w:id="1177498160">
          <w:marLeft w:val="0"/>
          <w:marRight w:val="0"/>
          <w:marTop w:val="0"/>
          <w:marBottom w:val="0"/>
          <w:divBdr>
            <w:top w:val="none" w:sz="0" w:space="0" w:color="auto"/>
            <w:left w:val="none" w:sz="0" w:space="0" w:color="auto"/>
            <w:bottom w:val="none" w:sz="0" w:space="0" w:color="auto"/>
            <w:right w:val="none" w:sz="0" w:space="0" w:color="auto"/>
          </w:divBdr>
          <w:divsChild>
            <w:div w:id="2052267299">
              <w:marLeft w:val="0"/>
              <w:marRight w:val="0"/>
              <w:marTop w:val="0"/>
              <w:marBottom w:val="0"/>
              <w:divBdr>
                <w:top w:val="none" w:sz="0" w:space="0" w:color="auto"/>
                <w:left w:val="none" w:sz="0" w:space="0" w:color="auto"/>
                <w:bottom w:val="none" w:sz="0" w:space="0" w:color="auto"/>
                <w:right w:val="none" w:sz="0" w:space="0" w:color="auto"/>
              </w:divBdr>
            </w:div>
          </w:divsChild>
        </w:div>
        <w:div w:id="1419860531">
          <w:marLeft w:val="0"/>
          <w:marRight w:val="0"/>
          <w:marTop w:val="0"/>
          <w:marBottom w:val="0"/>
          <w:divBdr>
            <w:top w:val="none" w:sz="0" w:space="0" w:color="auto"/>
            <w:left w:val="none" w:sz="0" w:space="0" w:color="auto"/>
            <w:bottom w:val="none" w:sz="0" w:space="0" w:color="auto"/>
            <w:right w:val="none" w:sz="0" w:space="0" w:color="auto"/>
          </w:divBdr>
          <w:divsChild>
            <w:div w:id="2063824796">
              <w:marLeft w:val="0"/>
              <w:marRight w:val="0"/>
              <w:marTop w:val="0"/>
              <w:marBottom w:val="0"/>
              <w:divBdr>
                <w:top w:val="none" w:sz="0" w:space="0" w:color="auto"/>
                <w:left w:val="none" w:sz="0" w:space="0" w:color="auto"/>
                <w:bottom w:val="none" w:sz="0" w:space="0" w:color="auto"/>
                <w:right w:val="none" w:sz="0" w:space="0" w:color="auto"/>
              </w:divBdr>
            </w:div>
          </w:divsChild>
        </w:div>
        <w:div w:id="1990014552">
          <w:marLeft w:val="0"/>
          <w:marRight w:val="0"/>
          <w:marTop w:val="0"/>
          <w:marBottom w:val="0"/>
          <w:divBdr>
            <w:top w:val="none" w:sz="0" w:space="0" w:color="auto"/>
            <w:left w:val="none" w:sz="0" w:space="0" w:color="auto"/>
            <w:bottom w:val="none" w:sz="0" w:space="0" w:color="auto"/>
            <w:right w:val="none" w:sz="0" w:space="0" w:color="auto"/>
          </w:divBdr>
          <w:divsChild>
            <w:div w:id="559827202">
              <w:marLeft w:val="0"/>
              <w:marRight w:val="0"/>
              <w:marTop w:val="0"/>
              <w:marBottom w:val="0"/>
              <w:divBdr>
                <w:top w:val="none" w:sz="0" w:space="0" w:color="auto"/>
                <w:left w:val="none" w:sz="0" w:space="0" w:color="auto"/>
                <w:bottom w:val="none" w:sz="0" w:space="0" w:color="auto"/>
                <w:right w:val="none" w:sz="0" w:space="0" w:color="auto"/>
              </w:divBdr>
            </w:div>
          </w:divsChild>
        </w:div>
        <w:div w:id="560823828">
          <w:marLeft w:val="0"/>
          <w:marRight w:val="0"/>
          <w:marTop w:val="0"/>
          <w:marBottom w:val="0"/>
          <w:divBdr>
            <w:top w:val="none" w:sz="0" w:space="0" w:color="auto"/>
            <w:left w:val="none" w:sz="0" w:space="0" w:color="auto"/>
            <w:bottom w:val="none" w:sz="0" w:space="0" w:color="auto"/>
            <w:right w:val="none" w:sz="0" w:space="0" w:color="auto"/>
          </w:divBdr>
          <w:divsChild>
            <w:div w:id="1434085264">
              <w:marLeft w:val="0"/>
              <w:marRight w:val="0"/>
              <w:marTop w:val="0"/>
              <w:marBottom w:val="0"/>
              <w:divBdr>
                <w:top w:val="none" w:sz="0" w:space="0" w:color="auto"/>
                <w:left w:val="none" w:sz="0" w:space="0" w:color="auto"/>
                <w:bottom w:val="none" w:sz="0" w:space="0" w:color="auto"/>
                <w:right w:val="none" w:sz="0" w:space="0" w:color="auto"/>
              </w:divBdr>
            </w:div>
          </w:divsChild>
        </w:div>
        <w:div w:id="904069767">
          <w:marLeft w:val="0"/>
          <w:marRight w:val="0"/>
          <w:marTop w:val="0"/>
          <w:marBottom w:val="0"/>
          <w:divBdr>
            <w:top w:val="none" w:sz="0" w:space="0" w:color="auto"/>
            <w:left w:val="none" w:sz="0" w:space="0" w:color="auto"/>
            <w:bottom w:val="none" w:sz="0" w:space="0" w:color="auto"/>
            <w:right w:val="none" w:sz="0" w:space="0" w:color="auto"/>
          </w:divBdr>
          <w:divsChild>
            <w:div w:id="1631400524">
              <w:marLeft w:val="0"/>
              <w:marRight w:val="0"/>
              <w:marTop w:val="0"/>
              <w:marBottom w:val="0"/>
              <w:divBdr>
                <w:top w:val="none" w:sz="0" w:space="0" w:color="auto"/>
                <w:left w:val="none" w:sz="0" w:space="0" w:color="auto"/>
                <w:bottom w:val="none" w:sz="0" w:space="0" w:color="auto"/>
                <w:right w:val="none" w:sz="0" w:space="0" w:color="auto"/>
              </w:divBdr>
            </w:div>
          </w:divsChild>
        </w:div>
        <w:div w:id="1370688516">
          <w:marLeft w:val="0"/>
          <w:marRight w:val="0"/>
          <w:marTop w:val="0"/>
          <w:marBottom w:val="0"/>
          <w:divBdr>
            <w:top w:val="none" w:sz="0" w:space="0" w:color="auto"/>
            <w:left w:val="none" w:sz="0" w:space="0" w:color="auto"/>
            <w:bottom w:val="none" w:sz="0" w:space="0" w:color="auto"/>
            <w:right w:val="none" w:sz="0" w:space="0" w:color="auto"/>
          </w:divBdr>
          <w:divsChild>
            <w:div w:id="273292399">
              <w:marLeft w:val="0"/>
              <w:marRight w:val="0"/>
              <w:marTop w:val="0"/>
              <w:marBottom w:val="0"/>
              <w:divBdr>
                <w:top w:val="none" w:sz="0" w:space="0" w:color="auto"/>
                <w:left w:val="none" w:sz="0" w:space="0" w:color="auto"/>
                <w:bottom w:val="none" w:sz="0" w:space="0" w:color="auto"/>
                <w:right w:val="none" w:sz="0" w:space="0" w:color="auto"/>
              </w:divBdr>
            </w:div>
          </w:divsChild>
        </w:div>
        <w:div w:id="1972862975">
          <w:marLeft w:val="0"/>
          <w:marRight w:val="0"/>
          <w:marTop w:val="0"/>
          <w:marBottom w:val="0"/>
          <w:divBdr>
            <w:top w:val="none" w:sz="0" w:space="0" w:color="auto"/>
            <w:left w:val="none" w:sz="0" w:space="0" w:color="auto"/>
            <w:bottom w:val="none" w:sz="0" w:space="0" w:color="auto"/>
            <w:right w:val="none" w:sz="0" w:space="0" w:color="auto"/>
          </w:divBdr>
          <w:divsChild>
            <w:div w:id="305014586">
              <w:marLeft w:val="0"/>
              <w:marRight w:val="0"/>
              <w:marTop w:val="0"/>
              <w:marBottom w:val="0"/>
              <w:divBdr>
                <w:top w:val="none" w:sz="0" w:space="0" w:color="auto"/>
                <w:left w:val="none" w:sz="0" w:space="0" w:color="auto"/>
                <w:bottom w:val="none" w:sz="0" w:space="0" w:color="auto"/>
                <w:right w:val="none" w:sz="0" w:space="0" w:color="auto"/>
              </w:divBdr>
            </w:div>
          </w:divsChild>
        </w:div>
        <w:div w:id="1640063956">
          <w:marLeft w:val="0"/>
          <w:marRight w:val="0"/>
          <w:marTop w:val="0"/>
          <w:marBottom w:val="0"/>
          <w:divBdr>
            <w:top w:val="none" w:sz="0" w:space="0" w:color="auto"/>
            <w:left w:val="none" w:sz="0" w:space="0" w:color="auto"/>
            <w:bottom w:val="none" w:sz="0" w:space="0" w:color="auto"/>
            <w:right w:val="none" w:sz="0" w:space="0" w:color="auto"/>
          </w:divBdr>
          <w:divsChild>
            <w:div w:id="2120176808">
              <w:marLeft w:val="0"/>
              <w:marRight w:val="0"/>
              <w:marTop w:val="0"/>
              <w:marBottom w:val="0"/>
              <w:divBdr>
                <w:top w:val="none" w:sz="0" w:space="0" w:color="auto"/>
                <w:left w:val="none" w:sz="0" w:space="0" w:color="auto"/>
                <w:bottom w:val="none" w:sz="0" w:space="0" w:color="auto"/>
                <w:right w:val="none" w:sz="0" w:space="0" w:color="auto"/>
              </w:divBdr>
            </w:div>
          </w:divsChild>
        </w:div>
        <w:div w:id="1560945457">
          <w:marLeft w:val="0"/>
          <w:marRight w:val="0"/>
          <w:marTop w:val="0"/>
          <w:marBottom w:val="0"/>
          <w:divBdr>
            <w:top w:val="none" w:sz="0" w:space="0" w:color="auto"/>
            <w:left w:val="none" w:sz="0" w:space="0" w:color="auto"/>
            <w:bottom w:val="none" w:sz="0" w:space="0" w:color="auto"/>
            <w:right w:val="none" w:sz="0" w:space="0" w:color="auto"/>
          </w:divBdr>
          <w:divsChild>
            <w:div w:id="1374617902">
              <w:marLeft w:val="0"/>
              <w:marRight w:val="0"/>
              <w:marTop w:val="0"/>
              <w:marBottom w:val="0"/>
              <w:divBdr>
                <w:top w:val="none" w:sz="0" w:space="0" w:color="auto"/>
                <w:left w:val="none" w:sz="0" w:space="0" w:color="auto"/>
                <w:bottom w:val="none" w:sz="0" w:space="0" w:color="auto"/>
                <w:right w:val="none" w:sz="0" w:space="0" w:color="auto"/>
              </w:divBdr>
            </w:div>
          </w:divsChild>
        </w:div>
        <w:div w:id="1643272281">
          <w:marLeft w:val="0"/>
          <w:marRight w:val="0"/>
          <w:marTop w:val="0"/>
          <w:marBottom w:val="0"/>
          <w:divBdr>
            <w:top w:val="none" w:sz="0" w:space="0" w:color="auto"/>
            <w:left w:val="none" w:sz="0" w:space="0" w:color="auto"/>
            <w:bottom w:val="none" w:sz="0" w:space="0" w:color="auto"/>
            <w:right w:val="none" w:sz="0" w:space="0" w:color="auto"/>
          </w:divBdr>
          <w:divsChild>
            <w:div w:id="837230690">
              <w:marLeft w:val="0"/>
              <w:marRight w:val="0"/>
              <w:marTop w:val="0"/>
              <w:marBottom w:val="0"/>
              <w:divBdr>
                <w:top w:val="none" w:sz="0" w:space="0" w:color="auto"/>
                <w:left w:val="none" w:sz="0" w:space="0" w:color="auto"/>
                <w:bottom w:val="none" w:sz="0" w:space="0" w:color="auto"/>
                <w:right w:val="none" w:sz="0" w:space="0" w:color="auto"/>
              </w:divBdr>
            </w:div>
          </w:divsChild>
        </w:div>
        <w:div w:id="102767615">
          <w:marLeft w:val="0"/>
          <w:marRight w:val="0"/>
          <w:marTop w:val="0"/>
          <w:marBottom w:val="0"/>
          <w:divBdr>
            <w:top w:val="none" w:sz="0" w:space="0" w:color="auto"/>
            <w:left w:val="none" w:sz="0" w:space="0" w:color="auto"/>
            <w:bottom w:val="none" w:sz="0" w:space="0" w:color="auto"/>
            <w:right w:val="none" w:sz="0" w:space="0" w:color="auto"/>
          </w:divBdr>
          <w:divsChild>
            <w:div w:id="2132940134">
              <w:marLeft w:val="0"/>
              <w:marRight w:val="0"/>
              <w:marTop w:val="0"/>
              <w:marBottom w:val="0"/>
              <w:divBdr>
                <w:top w:val="none" w:sz="0" w:space="0" w:color="auto"/>
                <w:left w:val="none" w:sz="0" w:space="0" w:color="auto"/>
                <w:bottom w:val="none" w:sz="0" w:space="0" w:color="auto"/>
                <w:right w:val="none" w:sz="0" w:space="0" w:color="auto"/>
              </w:divBdr>
            </w:div>
          </w:divsChild>
        </w:div>
        <w:div w:id="2085562456">
          <w:marLeft w:val="0"/>
          <w:marRight w:val="0"/>
          <w:marTop w:val="0"/>
          <w:marBottom w:val="0"/>
          <w:divBdr>
            <w:top w:val="none" w:sz="0" w:space="0" w:color="auto"/>
            <w:left w:val="none" w:sz="0" w:space="0" w:color="auto"/>
            <w:bottom w:val="none" w:sz="0" w:space="0" w:color="auto"/>
            <w:right w:val="none" w:sz="0" w:space="0" w:color="auto"/>
          </w:divBdr>
          <w:divsChild>
            <w:div w:id="579755705">
              <w:marLeft w:val="0"/>
              <w:marRight w:val="0"/>
              <w:marTop w:val="0"/>
              <w:marBottom w:val="0"/>
              <w:divBdr>
                <w:top w:val="none" w:sz="0" w:space="0" w:color="auto"/>
                <w:left w:val="none" w:sz="0" w:space="0" w:color="auto"/>
                <w:bottom w:val="none" w:sz="0" w:space="0" w:color="auto"/>
                <w:right w:val="none" w:sz="0" w:space="0" w:color="auto"/>
              </w:divBdr>
            </w:div>
          </w:divsChild>
        </w:div>
        <w:div w:id="451485730">
          <w:marLeft w:val="0"/>
          <w:marRight w:val="0"/>
          <w:marTop w:val="0"/>
          <w:marBottom w:val="0"/>
          <w:divBdr>
            <w:top w:val="none" w:sz="0" w:space="0" w:color="auto"/>
            <w:left w:val="none" w:sz="0" w:space="0" w:color="auto"/>
            <w:bottom w:val="none" w:sz="0" w:space="0" w:color="auto"/>
            <w:right w:val="none" w:sz="0" w:space="0" w:color="auto"/>
          </w:divBdr>
          <w:divsChild>
            <w:div w:id="156969527">
              <w:marLeft w:val="0"/>
              <w:marRight w:val="0"/>
              <w:marTop w:val="0"/>
              <w:marBottom w:val="0"/>
              <w:divBdr>
                <w:top w:val="none" w:sz="0" w:space="0" w:color="auto"/>
                <w:left w:val="none" w:sz="0" w:space="0" w:color="auto"/>
                <w:bottom w:val="none" w:sz="0" w:space="0" w:color="auto"/>
                <w:right w:val="none" w:sz="0" w:space="0" w:color="auto"/>
              </w:divBdr>
            </w:div>
          </w:divsChild>
        </w:div>
        <w:div w:id="1186141254">
          <w:marLeft w:val="0"/>
          <w:marRight w:val="0"/>
          <w:marTop w:val="0"/>
          <w:marBottom w:val="0"/>
          <w:divBdr>
            <w:top w:val="none" w:sz="0" w:space="0" w:color="auto"/>
            <w:left w:val="none" w:sz="0" w:space="0" w:color="auto"/>
            <w:bottom w:val="none" w:sz="0" w:space="0" w:color="auto"/>
            <w:right w:val="none" w:sz="0" w:space="0" w:color="auto"/>
          </w:divBdr>
          <w:divsChild>
            <w:div w:id="1270091795">
              <w:marLeft w:val="0"/>
              <w:marRight w:val="0"/>
              <w:marTop w:val="0"/>
              <w:marBottom w:val="0"/>
              <w:divBdr>
                <w:top w:val="none" w:sz="0" w:space="0" w:color="auto"/>
                <w:left w:val="none" w:sz="0" w:space="0" w:color="auto"/>
                <w:bottom w:val="none" w:sz="0" w:space="0" w:color="auto"/>
                <w:right w:val="none" w:sz="0" w:space="0" w:color="auto"/>
              </w:divBdr>
            </w:div>
          </w:divsChild>
        </w:div>
        <w:div w:id="1673409282">
          <w:marLeft w:val="0"/>
          <w:marRight w:val="0"/>
          <w:marTop w:val="0"/>
          <w:marBottom w:val="0"/>
          <w:divBdr>
            <w:top w:val="none" w:sz="0" w:space="0" w:color="auto"/>
            <w:left w:val="none" w:sz="0" w:space="0" w:color="auto"/>
            <w:bottom w:val="none" w:sz="0" w:space="0" w:color="auto"/>
            <w:right w:val="none" w:sz="0" w:space="0" w:color="auto"/>
          </w:divBdr>
          <w:divsChild>
            <w:div w:id="1364794012">
              <w:marLeft w:val="0"/>
              <w:marRight w:val="0"/>
              <w:marTop w:val="0"/>
              <w:marBottom w:val="0"/>
              <w:divBdr>
                <w:top w:val="none" w:sz="0" w:space="0" w:color="auto"/>
                <w:left w:val="none" w:sz="0" w:space="0" w:color="auto"/>
                <w:bottom w:val="none" w:sz="0" w:space="0" w:color="auto"/>
                <w:right w:val="none" w:sz="0" w:space="0" w:color="auto"/>
              </w:divBdr>
            </w:div>
          </w:divsChild>
        </w:div>
        <w:div w:id="1776898803">
          <w:marLeft w:val="0"/>
          <w:marRight w:val="0"/>
          <w:marTop w:val="0"/>
          <w:marBottom w:val="0"/>
          <w:divBdr>
            <w:top w:val="none" w:sz="0" w:space="0" w:color="auto"/>
            <w:left w:val="none" w:sz="0" w:space="0" w:color="auto"/>
            <w:bottom w:val="none" w:sz="0" w:space="0" w:color="auto"/>
            <w:right w:val="none" w:sz="0" w:space="0" w:color="auto"/>
          </w:divBdr>
          <w:divsChild>
            <w:div w:id="2009211248">
              <w:marLeft w:val="0"/>
              <w:marRight w:val="0"/>
              <w:marTop w:val="0"/>
              <w:marBottom w:val="0"/>
              <w:divBdr>
                <w:top w:val="none" w:sz="0" w:space="0" w:color="auto"/>
                <w:left w:val="none" w:sz="0" w:space="0" w:color="auto"/>
                <w:bottom w:val="none" w:sz="0" w:space="0" w:color="auto"/>
                <w:right w:val="none" w:sz="0" w:space="0" w:color="auto"/>
              </w:divBdr>
            </w:div>
          </w:divsChild>
        </w:div>
        <w:div w:id="444429620">
          <w:marLeft w:val="0"/>
          <w:marRight w:val="0"/>
          <w:marTop w:val="0"/>
          <w:marBottom w:val="0"/>
          <w:divBdr>
            <w:top w:val="none" w:sz="0" w:space="0" w:color="auto"/>
            <w:left w:val="none" w:sz="0" w:space="0" w:color="auto"/>
            <w:bottom w:val="none" w:sz="0" w:space="0" w:color="auto"/>
            <w:right w:val="none" w:sz="0" w:space="0" w:color="auto"/>
          </w:divBdr>
          <w:divsChild>
            <w:div w:id="767889923">
              <w:marLeft w:val="0"/>
              <w:marRight w:val="0"/>
              <w:marTop w:val="0"/>
              <w:marBottom w:val="0"/>
              <w:divBdr>
                <w:top w:val="none" w:sz="0" w:space="0" w:color="auto"/>
                <w:left w:val="none" w:sz="0" w:space="0" w:color="auto"/>
                <w:bottom w:val="none" w:sz="0" w:space="0" w:color="auto"/>
                <w:right w:val="none" w:sz="0" w:space="0" w:color="auto"/>
              </w:divBdr>
            </w:div>
          </w:divsChild>
        </w:div>
        <w:div w:id="1857452940">
          <w:marLeft w:val="0"/>
          <w:marRight w:val="0"/>
          <w:marTop w:val="0"/>
          <w:marBottom w:val="0"/>
          <w:divBdr>
            <w:top w:val="none" w:sz="0" w:space="0" w:color="auto"/>
            <w:left w:val="none" w:sz="0" w:space="0" w:color="auto"/>
            <w:bottom w:val="none" w:sz="0" w:space="0" w:color="auto"/>
            <w:right w:val="none" w:sz="0" w:space="0" w:color="auto"/>
          </w:divBdr>
          <w:divsChild>
            <w:div w:id="1985505060">
              <w:marLeft w:val="0"/>
              <w:marRight w:val="0"/>
              <w:marTop w:val="0"/>
              <w:marBottom w:val="0"/>
              <w:divBdr>
                <w:top w:val="none" w:sz="0" w:space="0" w:color="auto"/>
                <w:left w:val="none" w:sz="0" w:space="0" w:color="auto"/>
                <w:bottom w:val="none" w:sz="0" w:space="0" w:color="auto"/>
                <w:right w:val="none" w:sz="0" w:space="0" w:color="auto"/>
              </w:divBdr>
            </w:div>
          </w:divsChild>
        </w:div>
        <w:div w:id="2005039286">
          <w:marLeft w:val="0"/>
          <w:marRight w:val="0"/>
          <w:marTop w:val="0"/>
          <w:marBottom w:val="0"/>
          <w:divBdr>
            <w:top w:val="none" w:sz="0" w:space="0" w:color="auto"/>
            <w:left w:val="none" w:sz="0" w:space="0" w:color="auto"/>
            <w:bottom w:val="none" w:sz="0" w:space="0" w:color="auto"/>
            <w:right w:val="none" w:sz="0" w:space="0" w:color="auto"/>
          </w:divBdr>
          <w:divsChild>
            <w:div w:id="1631281202">
              <w:marLeft w:val="0"/>
              <w:marRight w:val="0"/>
              <w:marTop w:val="0"/>
              <w:marBottom w:val="0"/>
              <w:divBdr>
                <w:top w:val="none" w:sz="0" w:space="0" w:color="auto"/>
                <w:left w:val="none" w:sz="0" w:space="0" w:color="auto"/>
                <w:bottom w:val="none" w:sz="0" w:space="0" w:color="auto"/>
                <w:right w:val="none" w:sz="0" w:space="0" w:color="auto"/>
              </w:divBdr>
            </w:div>
          </w:divsChild>
        </w:div>
        <w:div w:id="997029648">
          <w:marLeft w:val="0"/>
          <w:marRight w:val="0"/>
          <w:marTop w:val="0"/>
          <w:marBottom w:val="0"/>
          <w:divBdr>
            <w:top w:val="none" w:sz="0" w:space="0" w:color="auto"/>
            <w:left w:val="none" w:sz="0" w:space="0" w:color="auto"/>
            <w:bottom w:val="none" w:sz="0" w:space="0" w:color="auto"/>
            <w:right w:val="none" w:sz="0" w:space="0" w:color="auto"/>
          </w:divBdr>
          <w:divsChild>
            <w:div w:id="29306037">
              <w:marLeft w:val="0"/>
              <w:marRight w:val="0"/>
              <w:marTop w:val="0"/>
              <w:marBottom w:val="0"/>
              <w:divBdr>
                <w:top w:val="none" w:sz="0" w:space="0" w:color="auto"/>
                <w:left w:val="none" w:sz="0" w:space="0" w:color="auto"/>
                <w:bottom w:val="none" w:sz="0" w:space="0" w:color="auto"/>
                <w:right w:val="none" w:sz="0" w:space="0" w:color="auto"/>
              </w:divBdr>
            </w:div>
          </w:divsChild>
        </w:div>
        <w:div w:id="41639330">
          <w:marLeft w:val="0"/>
          <w:marRight w:val="0"/>
          <w:marTop w:val="0"/>
          <w:marBottom w:val="0"/>
          <w:divBdr>
            <w:top w:val="none" w:sz="0" w:space="0" w:color="auto"/>
            <w:left w:val="none" w:sz="0" w:space="0" w:color="auto"/>
            <w:bottom w:val="none" w:sz="0" w:space="0" w:color="auto"/>
            <w:right w:val="none" w:sz="0" w:space="0" w:color="auto"/>
          </w:divBdr>
          <w:divsChild>
            <w:div w:id="1072505181">
              <w:marLeft w:val="0"/>
              <w:marRight w:val="0"/>
              <w:marTop w:val="0"/>
              <w:marBottom w:val="0"/>
              <w:divBdr>
                <w:top w:val="none" w:sz="0" w:space="0" w:color="auto"/>
                <w:left w:val="none" w:sz="0" w:space="0" w:color="auto"/>
                <w:bottom w:val="none" w:sz="0" w:space="0" w:color="auto"/>
                <w:right w:val="none" w:sz="0" w:space="0" w:color="auto"/>
              </w:divBdr>
            </w:div>
          </w:divsChild>
        </w:div>
        <w:div w:id="1088038413">
          <w:marLeft w:val="0"/>
          <w:marRight w:val="0"/>
          <w:marTop w:val="0"/>
          <w:marBottom w:val="0"/>
          <w:divBdr>
            <w:top w:val="none" w:sz="0" w:space="0" w:color="auto"/>
            <w:left w:val="none" w:sz="0" w:space="0" w:color="auto"/>
            <w:bottom w:val="none" w:sz="0" w:space="0" w:color="auto"/>
            <w:right w:val="none" w:sz="0" w:space="0" w:color="auto"/>
          </w:divBdr>
          <w:divsChild>
            <w:div w:id="1145897992">
              <w:marLeft w:val="0"/>
              <w:marRight w:val="0"/>
              <w:marTop w:val="0"/>
              <w:marBottom w:val="0"/>
              <w:divBdr>
                <w:top w:val="none" w:sz="0" w:space="0" w:color="auto"/>
                <w:left w:val="none" w:sz="0" w:space="0" w:color="auto"/>
                <w:bottom w:val="none" w:sz="0" w:space="0" w:color="auto"/>
                <w:right w:val="none" w:sz="0" w:space="0" w:color="auto"/>
              </w:divBdr>
            </w:div>
          </w:divsChild>
        </w:div>
        <w:div w:id="641613721">
          <w:marLeft w:val="0"/>
          <w:marRight w:val="0"/>
          <w:marTop w:val="0"/>
          <w:marBottom w:val="0"/>
          <w:divBdr>
            <w:top w:val="none" w:sz="0" w:space="0" w:color="auto"/>
            <w:left w:val="none" w:sz="0" w:space="0" w:color="auto"/>
            <w:bottom w:val="none" w:sz="0" w:space="0" w:color="auto"/>
            <w:right w:val="none" w:sz="0" w:space="0" w:color="auto"/>
          </w:divBdr>
          <w:divsChild>
            <w:div w:id="1628855160">
              <w:marLeft w:val="0"/>
              <w:marRight w:val="0"/>
              <w:marTop w:val="0"/>
              <w:marBottom w:val="0"/>
              <w:divBdr>
                <w:top w:val="none" w:sz="0" w:space="0" w:color="auto"/>
                <w:left w:val="none" w:sz="0" w:space="0" w:color="auto"/>
                <w:bottom w:val="none" w:sz="0" w:space="0" w:color="auto"/>
                <w:right w:val="none" w:sz="0" w:space="0" w:color="auto"/>
              </w:divBdr>
            </w:div>
          </w:divsChild>
        </w:div>
        <w:div w:id="2133398749">
          <w:marLeft w:val="0"/>
          <w:marRight w:val="0"/>
          <w:marTop w:val="0"/>
          <w:marBottom w:val="0"/>
          <w:divBdr>
            <w:top w:val="none" w:sz="0" w:space="0" w:color="auto"/>
            <w:left w:val="none" w:sz="0" w:space="0" w:color="auto"/>
            <w:bottom w:val="none" w:sz="0" w:space="0" w:color="auto"/>
            <w:right w:val="none" w:sz="0" w:space="0" w:color="auto"/>
          </w:divBdr>
          <w:divsChild>
            <w:div w:id="826436792">
              <w:marLeft w:val="0"/>
              <w:marRight w:val="0"/>
              <w:marTop w:val="0"/>
              <w:marBottom w:val="0"/>
              <w:divBdr>
                <w:top w:val="none" w:sz="0" w:space="0" w:color="auto"/>
                <w:left w:val="none" w:sz="0" w:space="0" w:color="auto"/>
                <w:bottom w:val="none" w:sz="0" w:space="0" w:color="auto"/>
                <w:right w:val="none" w:sz="0" w:space="0" w:color="auto"/>
              </w:divBdr>
            </w:div>
          </w:divsChild>
        </w:div>
        <w:div w:id="1765686392">
          <w:marLeft w:val="0"/>
          <w:marRight w:val="0"/>
          <w:marTop w:val="0"/>
          <w:marBottom w:val="0"/>
          <w:divBdr>
            <w:top w:val="none" w:sz="0" w:space="0" w:color="auto"/>
            <w:left w:val="none" w:sz="0" w:space="0" w:color="auto"/>
            <w:bottom w:val="none" w:sz="0" w:space="0" w:color="auto"/>
            <w:right w:val="none" w:sz="0" w:space="0" w:color="auto"/>
          </w:divBdr>
          <w:divsChild>
            <w:div w:id="1571235318">
              <w:marLeft w:val="0"/>
              <w:marRight w:val="0"/>
              <w:marTop w:val="0"/>
              <w:marBottom w:val="0"/>
              <w:divBdr>
                <w:top w:val="none" w:sz="0" w:space="0" w:color="auto"/>
                <w:left w:val="none" w:sz="0" w:space="0" w:color="auto"/>
                <w:bottom w:val="none" w:sz="0" w:space="0" w:color="auto"/>
                <w:right w:val="none" w:sz="0" w:space="0" w:color="auto"/>
              </w:divBdr>
            </w:div>
          </w:divsChild>
        </w:div>
        <w:div w:id="1935284070">
          <w:marLeft w:val="0"/>
          <w:marRight w:val="0"/>
          <w:marTop w:val="0"/>
          <w:marBottom w:val="0"/>
          <w:divBdr>
            <w:top w:val="none" w:sz="0" w:space="0" w:color="auto"/>
            <w:left w:val="none" w:sz="0" w:space="0" w:color="auto"/>
            <w:bottom w:val="none" w:sz="0" w:space="0" w:color="auto"/>
            <w:right w:val="none" w:sz="0" w:space="0" w:color="auto"/>
          </w:divBdr>
          <w:divsChild>
            <w:div w:id="1840123481">
              <w:marLeft w:val="0"/>
              <w:marRight w:val="0"/>
              <w:marTop w:val="0"/>
              <w:marBottom w:val="0"/>
              <w:divBdr>
                <w:top w:val="none" w:sz="0" w:space="0" w:color="auto"/>
                <w:left w:val="none" w:sz="0" w:space="0" w:color="auto"/>
                <w:bottom w:val="none" w:sz="0" w:space="0" w:color="auto"/>
                <w:right w:val="none" w:sz="0" w:space="0" w:color="auto"/>
              </w:divBdr>
            </w:div>
          </w:divsChild>
        </w:div>
        <w:div w:id="279841912">
          <w:marLeft w:val="0"/>
          <w:marRight w:val="0"/>
          <w:marTop w:val="0"/>
          <w:marBottom w:val="0"/>
          <w:divBdr>
            <w:top w:val="none" w:sz="0" w:space="0" w:color="auto"/>
            <w:left w:val="none" w:sz="0" w:space="0" w:color="auto"/>
            <w:bottom w:val="none" w:sz="0" w:space="0" w:color="auto"/>
            <w:right w:val="none" w:sz="0" w:space="0" w:color="auto"/>
          </w:divBdr>
          <w:divsChild>
            <w:div w:id="866792916">
              <w:marLeft w:val="0"/>
              <w:marRight w:val="0"/>
              <w:marTop w:val="0"/>
              <w:marBottom w:val="0"/>
              <w:divBdr>
                <w:top w:val="none" w:sz="0" w:space="0" w:color="auto"/>
                <w:left w:val="none" w:sz="0" w:space="0" w:color="auto"/>
                <w:bottom w:val="none" w:sz="0" w:space="0" w:color="auto"/>
                <w:right w:val="none" w:sz="0" w:space="0" w:color="auto"/>
              </w:divBdr>
            </w:div>
          </w:divsChild>
        </w:div>
        <w:div w:id="671373543">
          <w:marLeft w:val="0"/>
          <w:marRight w:val="0"/>
          <w:marTop w:val="0"/>
          <w:marBottom w:val="0"/>
          <w:divBdr>
            <w:top w:val="none" w:sz="0" w:space="0" w:color="auto"/>
            <w:left w:val="none" w:sz="0" w:space="0" w:color="auto"/>
            <w:bottom w:val="none" w:sz="0" w:space="0" w:color="auto"/>
            <w:right w:val="none" w:sz="0" w:space="0" w:color="auto"/>
          </w:divBdr>
          <w:divsChild>
            <w:div w:id="1617062036">
              <w:marLeft w:val="0"/>
              <w:marRight w:val="0"/>
              <w:marTop w:val="0"/>
              <w:marBottom w:val="0"/>
              <w:divBdr>
                <w:top w:val="none" w:sz="0" w:space="0" w:color="auto"/>
                <w:left w:val="none" w:sz="0" w:space="0" w:color="auto"/>
                <w:bottom w:val="none" w:sz="0" w:space="0" w:color="auto"/>
                <w:right w:val="none" w:sz="0" w:space="0" w:color="auto"/>
              </w:divBdr>
            </w:div>
          </w:divsChild>
        </w:div>
        <w:div w:id="564879844">
          <w:marLeft w:val="0"/>
          <w:marRight w:val="0"/>
          <w:marTop w:val="0"/>
          <w:marBottom w:val="0"/>
          <w:divBdr>
            <w:top w:val="none" w:sz="0" w:space="0" w:color="auto"/>
            <w:left w:val="none" w:sz="0" w:space="0" w:color="auto"/>
            <w:bottom w:val="none" w:sz="0" w:space="0" w:color="auto"/>
            <w:right w:val="none" w:sz="0" w:space="0" w:color="auto"/>
          </w:divBdr>
          <w:divsChild>
            <w:div w:id="917439899">
              <w:marLeft w:val="0"/>
              <w:marRight w:val="0"/>
              <w:marTop w:val="0"/>
              <w:marBottom w:val="0"/>
              <w:divBdr>
                <w:top w:val="none" w:sz="0" w:space="0" w:color="auto"/>
                <w:left w:val="none" w:sz="0" w:space="0" w:color="auto"/>
                <w:bottom w:val="none" w:sz="0" w:space="0" w:color="auto"/>
                <w:right w:val="none" w:sz="0" w:space="0" w:color="auto"/>
              </w:divBdr>
            </w:div>
          </w:divsChild>
        </w:div>
        <w:div w:id="229269514">
          <w:marLeft w:val="0"/>
          <w:marRight w:val="0"/>
          <w:marTop w:val="0"/>
          <w:marBottom w:val="0"/>
          <w:divBdr>
            <w:top w:val="none" w:sz="0" w:space="0" w:color="auto"/>
            <w:left w:val="none" w:sz="0" w:space="0" w:color="auto"/>
            <w:bottom w:val="none" w:sz="0" w:space="0" w:color="auto"/>
            <w:right w:val="none" w:sz="0" w:space="0" w:color="auto"/>
          </w:divBdr>
          <w:divsChild>
            <w:div w:id="246692648">
              <w:marLeft w:val="0"/>
              <w:marRight w:val="0"/>
              <w:marTop w:val="0"/>
              <w:marBottom w:val="0"/>
              <w:divBdr>
                <w:top w:val="none" w:sz="0" w:space="0" w:color="auto"/>
                <w:left w:val="none" w:sz="0" w:space="0" w:color="auto"/>
                <w:bottom w:val="none" w:sz="0" w:space="0" w:color="auto"/>
                <w:right w:val="none" w:sz="0" w:space="0" w:color="auto"/>
              </w:divBdr>
            </w:div>
          </w:divsChild>
        </w:div>
        <w:div w:id="1184321991">
          <w:marLeft w:val="0"/>
          <w:marRight w:val="0"/>
          <w:marTop w:val="0"/>
          <w:marBottom w:val="0"/>
          <w:divBdr>
            <w:top w:val="none" w:sz="0" w:space="0" w:color="auto"/>
            <w:left w:val="none" w:sz="0" w:space="0" w:color="auto"/>
            <w:bottom w:val="none" w:sz="0" w:space="0" w:color="auto"/>
            <w:right w:val="none" w:sz="0" w:space="0" w:color="auto"/>
          </w:divBdr>
          <w:divsChild>
            <w:div w:id="2072849813">
              <w:marLeft w:val="0"/>
              <w:marRight w:val="0"/>
              <w:marTop w:val="0"/>
              <w:marBottom w:val="0"/>
              <w:divBdr>
                <w:top w:val="none" w:sz="0" w:space="0" w:color="auto"/>
                <w:left w:val="none" w:sz="0" w:space="0" w:color="auto"/>
                <w:bottom w:val="none" w:sz="0" w:space="0" w:color="auto"/>
                <w:right w:val="none" w:sz="0" w:space="0" w:color="auto"/>
              </w:divBdr>
            </w:div>
          </w:divsChild>
        </w:div>
        <w:div w:id="467481324">
          <w:marLeft w:val="0"/>
          <w:marRight w:val="0"/>
          <w:marTop w:val="0"/>
          <w:marBottom w:val="0"/>
          <w:divBdr>
            <w:top w:val="none" w:sz="0" w:space="0" w:color="auto"/>
            <w:left w:val="none" w:sz="0" w:space="0" w:color="auto"/>
            <w:bottom w:val="none" w:sz="0" w:space="0" w:color="auto"/>
            <w:right w:val="none" w:sz="0" w:space="0" w:color="auto"/>
          </w:divBdr>
          <w:divsChild>
            <w:div w:id="1832211729">
              <w:marLeft w:val="0"/>
              <w:marRight w:val="0"/>
              <w:marTop w:val="0"/>
              <w:marBottom w:val="0"/>
              <w:divBdr>
                <w:top w:val="none" w:sz="0" w:space="0" w:color="auto"/>
                <w:left w:val="none" w:sz="0" w:space="0" w:color="auto"/>
                <w:bottom w:val="none" w:sz="0" w:space="0" w:color="auto"/>
                <w:right w:val="none" w:sz="0" w:space="0" w:color="auto"/>
              </w:divBdr>
            </w:div>
          </w:divsChild>
        </w:div>
        <w:div w:id="2033799827">
          <w:marLeft w:val="0"/>
          <w:marRight w:val="0"/>
          <w:marTop w:val="0"/>
          <w:marBottom w:val="0"/>
          <w:divBdr>
            <w:top w:val="none" w:sz="0" w:space="0" w:color="auto"/>
            <w:left w:val="none" w:sz="0" w:space="0" w:color="auto"/>
            <w:bottom w:val="none" w:sz="0" w:space="0" w:color="auto"/>
            <w:right w:val="none" w:sz="0" w:space="0" w:color="auto"/>
          </w:divBdr>
          <w:divsChild>
            <w:div w:id="659776892">
              <w:marLeft w:val="0"/>
              <w:marRight w:val="0"/>
              <w:marTop w:val="0"/>
              <w:marBottom w:val="0"/>
              <w:divBdr>
                <w:top w:val="none" w:sz="0" w:space="0" w:color="auto"/>
                <w:left w:val="none" w:sz="0" w:space="0" w:color="auto"/>
                <w:bottom w:val="none" w:sz="0" w:space="0" w:color="auto"/>
                <w:right w:val="none" w:sz="0" w:space="0" w:color="auto"/>
              </w:divBdr>
            </w:div>
          </w:divsChild>
        </w:div>
        <w:div w:id="671639982">
          <w:marLeft w:val="0"/>
          <w:marRight w:val="0"/>
          <w:marTop w:val="0"/>
          <w:marBottom w:val="0"/>
          <w:divBdr>
            <w:top w:val="none" w:sz="0" w:space="0" w:color="auto"/>
            <w:left w:val="none" w:sz="0" w:space="0" w:color="auto"/>
            <w:bottom w:val="none" w:sz="0" w:space="0" w:color="auto"/>
            <w:right w:val="none" w:sz="0" w:space="0" w:color="auto"/>
          </w:divBdr>
          <w:divsChild>
            <w:div w:id="1725907897">
              <w:marLeft w:val="0"/>
              <w:marRight w:val="0"/>
              <w:marTop w:val="0"/>
              <w:marBottom w:val="0"/>
              <w:divBdr>
                <w:top w:val="none" w:sz="0" w:space="0" w:color="auto"/>
                <w:left w:val="none" w:sz="0" w:space="0" w:color="auto"/>
                <w:bottom w:val="none" w:sz="0" w:space="0" w:color="auto"/>
                <w:right w:val="none" w:sz="0" w:space="0" w:color="auto"/>
              </w:divBdr>
            </w:div>
          </w:divsChild>
        </w:div>
        <w:div w:id="1596785212">
          <w:marLeft w:val="0"/>
          <w:marRight w:val="0"/>
          <w:marTop w:val="0"/>
          <w:marBottom w:val="0"/>
          <w:divBdr>
            <w:top w:val="none" w:sz="0" w:space="0" w:color="auto"/>
            <w:left w:val="none" w:sz="0" w:space="0" w:color="auto"/>
            <w:bottom w:val="none" w:sz="0" w:space="0" w:color="auto"/>
            <w:right w:val="none" w:sz="0" w:space="0" w:color="auto"/>
          </w:divBdr>
          <w:divsChild>
            <w:div w:id="1094471915">
              <w:marLeft w:val="0"/>
              <w:marRight w:val="0"/>
              <w:marTop w:val="0"/>
              <w:marBottom w:val="0"/>
              <w:divBdr>
                <w:top w:val="none" w:sz="0" w:space="0" w:color="auto"/>
                <w:left w:val="none" w:sz="0" w:space="0" w:color="auto"/>
                <w:bottom w:val="none" w:sz="0" w:space="0" w:color="auto"/>
                <w:right w:val="none" w:sz="0" w:space="0" w:color="auto"/>
              </w:divBdr>
            </w:div>
          </w:divsChild>
        </w:div>
        <w:div w:id="1732774640">
          <w:marLeft w:val="0"/>
          <w:marRight w:val="0"/>
          <w:marTop w:val="0"/>
          <w:marBottom w:val="0"/>
          <w:divBdr>
            <w:top w:val="none" w:sz="0" w:space="0" w:color="auto"/>
            <w:left w:val="none" w:sz="0" w:space="0" w:color="auto"/>
            <w:bottom w:val="none" w:sz="0" w:space="0" w:color="auto"/>
            <w:right w:val="none" w:sz="0" w:space="0" w:color="auto"/>
          </w:divBdr>
          <w:divsChild>
            <w:div w:id="1205023844">
              <w:marLeft w:val="0"/>
              <w:marRight w:val="0"/>
              <w:marTop w:val="0"/>
              <w:marBottom w:val="0"/>
              <w:divBdr>
                <w:top w:val="none" w:sz="0" w:space="0" w:color="auto"/>
                <w:left w:val="none" w:sz="0" w:space="0" w:color="auto"/>
                <w:bottom w:val="none" w:sz="0" w:space="0" w:color="auto"/>
                <w:right w:val="none" w:sz="0" w:space="0" w:color="auto"/>
              </w:divBdr>
            </w:div>
          </w:divsChild>
        </w:div>
        <w:div w:id="1690176472">
          <w:marLeft w:val="0"/>
          <w:marRight w:val="0"/>
          <w:marTop w:val="0"/>
          <w:marBottom w:val="0"/>
          <w:divBdr>
            <w:top w:val="none" w:sz="0" w:space="0" w:color="auto"/>
            <w:left w:val="none" w:sz="0" w:space="0" w:color="auto"/>
            <w:bottom w:val="none" w:sz="0" w:space="0" w:color="auto"/>
            <w:right w:val="none" w:sz="0" w:space="0" w:color="auto"/>
          </w:divBdr>
          <w:divsChild>
            <w:div w:id="1864393344">
              <w:marLeft w:val="0"/>
              <w:marRight w:val="0"/>
              <w:marTop w:val="0"/>
              <w:marBottom w:val="0"/>
              <w:divBdr>
                <w:top w:val="none" w:sz="0" w:space="0" w:color="auto"/>
                <w:left w:val="none" w:sz="0" w:space="0" w:color="auto"/>
                <w:bottom w:val="none" w:sz="0" w:space="0" w:color="auto"/>
                <w:right w:val="none" w:sz="0" w:space="0" w:color="auto"/>
              </w:divBdr>
            </w:div>
          </w:divsChild>
        </w:div>
        <w:div w:id="1606112951">
          <w:marLeft w:val="0"/>
          <w:marRight w:val="0"/>
          <w:marTop w:val="0"/>
          <w:marBottom w:val="0"/>
          <w:divBdr>
            <w:top w:val="none" w:sz="0" w:space="0" w:color="auto"/>
            <w:left w:val="none" w:sz="0" w:space="0" w:color="auto"/>
            <w:bottom w:val="none" w:sz="0" w:space="0" w:color="auto"/>
            <w:right w:val="none" w:sz="0" w:space="0" w:color="auto"/>
          </w:divBdr>
          <w:divsChild>
            <w:div w:id="1909270406">
              <w:marLeft w:val="0"/>
              <w:marRight w:val="0"/>
              <w:marTop w:val="0"/>
              <w:marBottom w:val="0"/>
              <w:divBdr>
                <w:top w:val="none" w:sz="0" w:space="0" w:color="auto"/>
                <w:left w:val="none" w:sz="0" w:space="0" w:color="auto"/>
                <w:bottom w:val="none" w:sz="0" w:space="0" w:color="auto"/>
                <w:right w:val="none" w:sz="0" w:space="0" w:color="auto"/>
              </w:divBdr>
            </w:div>
          </w:divsChild>
        </w:div>
        <w:div w:id="1503735385">
          <w:marLeft w:val="0"/>
          <w:marRight w:val="0"/>
          <w:marTop w:val="0"/>
          <w:marBottom w:val="0"/>
          <w:divBdr>
            <w:top w:val="none" w:sz="0" w:space="0" w:color="auto"/>
            <w:left w:val="none" w:sz="0" w:space="0" w:color="auto"/>
            <w:bottom w:val="none" w:sz="0" w:space="0" w:color="auto"/>
            <w:right w:val="none" w:sz="0" w:space="0" w:color="auto"/>
          </w:divBdr>
          <w:divsChild>
            <w:div w:id="86972393">
              <w:marLeft w:val="0"/>
              <w:marRight w:val="0"/>
              <w:marTop w:val="0"/>
              <w:marBottom w:val="0"/>
              <w:divBdr>
                <w:top w:val="none" w:sz="0" w:space="0" w:color="auto"/>
                <w:left w:val="none" w:sz="0" w:space="0" w:color="auto"/>
                <w:bottom w:val="none" w:sz="0" w:space="0" w:color="auto"/>
                <w:right w:val="none" w:sz="0" w:space="0" w:color="auto"/>
              </w:divBdr>
            </w:div>
          </w:divsChild>
        </w:div>
        <w:div w:id="293215326">
          <w:marLeft w:val="0"/>
          <w:marRight w:val="0"/>
          <w:marTop w:val="0"/>
          <w:marBottom w:val="0"/>
          <w:divBdr>
            <w:top w:val="none" w:sz="0" w:space="0" w:color="auto"/>
            <w:left w:val="none" w:sz="0" w:space="0" w:color="auto"/>
            <w:bottom w:val="none" w:sz="0" w:space="0" w:color="auto"/>
            <w:right w:val="none" w:sz="0" w:space="0" w:color="auto"/>
          </w:divBdr>
          <w:divsChild>
            <w:div w:id="562448092">
              <w:marLeft w:val="0"/>
              <w:marRight w:val="0"/>
              <w:marTop w:val="0"/>
              <w:marBottom w:val="0"/>
              <w:divBdr>
                <w:top w:val="none" w:sz="0" w:space="0" w:color="auto"/>
                <w:left w:val="none" w:sz="0" w:space="0" w:color="auto"/>
                <w:bottom w:val="none" w:sz="0" w:space="0" w:color="auto"/>
                <w:right w:val="none" w:sz="0" w:space="0" w:color="auto"/>
              </w:divBdr>
            </w:div>
          </w:divsChild>
        </w:div>
        <w:div w:id="365834714">
          <w:marLeft w:val="0"/>
          <w:marRight w:val="0"/>
          <w:marTop w:val="0"/>
          <w:marBottom w:val="0"/>
          <w:divBdr>
            <w:top w:val="none" w:sz="0" w:space="0" w:color="auto"/>
            <w:left w:val="none" w:sz="0" w:space="0" w:color="auto"/>
            <w:bottom w:val="none" w:sz="0" w:space="0" w:color="auto"/>
            <w:right w:val="none" w:sz="0" w:space="0" w:color="auto"/>
          </w:divBdr>
          <w:divsChild>
            <w:div w:id="1508330241">
              <w:marLeft w:val="0"/>
              <w:marRight w:val="0"/>
              <w:marTop w:val="0"/>
              <w:marBottom w:val="0"/>
              <w:divBdr>
                <w:top w:val="none" w:sz="0" w:space="0" w:color="auto"/>
                <w:left w:val="none" w:sz="0" w:space="0" w:color="auto"/>
                <w:bottom w:val="none" w:sz="0" w:space="0" w:color="auto"/>
                <w:right w:val="none" w:sz="0" w:space="0" w:color="auto"/>
              </w:divBdr>
            </w:div>
          </w:divsChild>
        </w:div>
        <w:div w:id="2067489672">
          <w:marLeft w:val="0"/>
          <w:marRight w:val="0"/>
          <w:marTop w:val="0"/>
          <w:marBottom w:val="0"/>
          <w:divBdr>
            <w:top w:val="none" w:sz="0" w:space="0" w:color="auto"/>
            <w:left w:val="none" w:sz="0" w:space="0" w:color="auto"/>
            <w:bottom w:val="none" w:sz="0" w:space="0" w:color="auto"/>
            <w:right w:val="none" w:sz="0" w:space="0" w:color="auto"/>
          </w:divBdr>
          <w:divsChild>
            <w:div w:id="180895488">
              <w:marLeft w:val="0"/>
              <w:marRight w:val="0"/>
              <w:marTop w:val="0"/>
              <w:marBottom w:val="0"/>
              <w:divBdr>
                <w:top w:val="none" w:sz="0" w:space="0" w:color="auto"/>
                <w:left w:val="none" w:sz="0" w:space="0" w:color="auto"/>
                <w:bottom w:val="none" w:sz="0" w:space="0" w:color="auto"/>
                <w:right w:val="none" w:sz="0" w:space="0" w:color="auto"/>
              </w:divBdr>
            </w:div>
          </w:divsChild>
        </w:div>
        <w:div w:id="1633562670">
          <w:marLeft w:val="0"/>
          <w:marRight w:val="0"/>
          <w:marTop w:val="0"/>
          <w:marBottom w:val="0"/>
          <w:divBdr>
            <w:top w:val="none" w:sz="0" w:space="0" w:color="auto"/>
            <w:left w:val="none" w:sz="0" w:space="0" w:color="auto"/>
            <w:bottom w:val="none" w:sz="0" w:space="0" w:color="auto"/>
            <w:right w:val="none" w:sz="0" w:space="0" w:color="auto"/>
          </w:divBdr>
          <w:divsChild>
            <w:div w:id="1318991948">
              <w:marLeft w:val="0"/>
              <w:marRight w:val="0"/>
              <w:marTop w:val="0"/>
              <w:marBottom w:val="0"/>
              <w:divBdr>
                <w:top w:val="none" w:sz="0" w:space="0" w:color="auto"/>
                <w:left w:val="none" w:sz="0" w:space="0" w:color="auto"/>
                <w:bottom w:val="none" w:sz="0" w:space="0" w:color="auto"/>
                <w:right w:val="none" w:sz="0" w:space="0" w:color="auto"/>
              </w:divBdr>
            </w:div>
          </w:divsChild>
        </w:div>
        <w:div w:id="321324597">
          <w:marLeft w:val="0"/>
          <w:marRight w:val="0"/>
          <w:marTop w:val="0"/>
          <w:marBottom w:val="0"/>
          <w:divBdr>
            <w:top w:val="none" w:sz="0" w:space="0" w:color="auto"/>
            <w:left w:val="none" w:sz="0" w:space="0" w:color="auto"/>
            <w:bottom w:val="none" w:sz="0" w:space="0" w:color="auto"/>
            <w:right w:val="none" w:sz="0" w:space="0" w:color="auto"/>
          </w:divBdr>
          <w:divsChild>
            <w:div w:id="1756706880">
              <w:marLeft w:val="0"/>
              <w:marRight w:val="0"/>
              <w:marTop w:val="0"/>
              <w:marBottom w:val="0"/>
              <w:divBdr>
                <w:top w:val="none" w:sz="0" w:space="0" w:color="auto"/>
                <w:left w:val="none" w:sz="0" w:space="0" w:color="auto"/>
                <w:bottom w:val="none" w:sz="0" w:space="0" w:color="auto"/>
                <w:right w:val="none" w:sz="0" w:space="0" w:color="auto"/>
              </w:divBdr>
            </w:div>
          </w:divsChild>
        </w:div>
        <w:div w:id="468521043">
          <w:marLeft w:val="0"/>
          <w:marRight w:val="0"/>
          <w:marTop w:val="0"/>
          <w:marBottom w:val="0"/>
          <w:divBdr>
            <w:top w:val="none" w:sz="0" w:space="0" w:color="auto"/>
            <w:left w:val="none" w:sz="0" w:space="0" w:color="auto"/>
            <w:bottom w:val="none" w:sz="0" w:space="0" w:color="auto"/>
            <w:right w:val="none" w:sz="0" w:space="0" w:color="auto"/>
          </w:divBdr>
          <w:divsChild>
            <w:div w:id="759788966">
              <w:marLeft w:val="0"/>
              <w:marRight w:val="0"/>
              <w:marTop w:val="0"/>
              <w:marBottom w:val="0"/>
              <w:divBdr>
                <w:top w:val="none" w:sz="0" w:space="0" w:color="auto"/>
                <w:left w:val="none" w:sz="0" w:space="0" w:color="auto"/>
                <w:bottom w:val="none" w:sz="0" w:space="0" w:color="auto"/>
                <w:right w:val="none" w:sz="0" w:space="0" w:color="auto"/>
              </w:divBdr>
            </w:div>
          </w:divsChild>
        </w:div>
        <w:div w:id="1190798997">
          <w:marLeft w:val="0"/>
          <w:marRight w:val="0"/>
          <w:marTop w:val="0"/>
          <w:marBottom w:val="0"/>
          <w:divBdr>
            <w:top w:val="none" w:sz="0" w:space="0" w:color="auto"/>
            <w:left w:val="none" w:sz="0" w:space="0" w:color="auto"/>
            <w:bottom w:val="none" w:sz="0" w:space="0" w:color="auto"/>
            <w:right w:val="none" w:sz="0" w:space="0" w:color="auto"/>
          </w:divBdr>
          <w:divsChild>
            <w:div w:id="1501851607">
              <w:marLeft w:val="0"/>
              <w:marRight w:val="0"/>
              <w:marTop w:val="0"/>
              <w:marBottom w:val="0"/>
              <w:divBdr>
                <w:top w:val="none" w:sz="0" w:space="0" w:color="auto"/>
                <w:left w:val="none" w:sz="0" w:space="0" w:color="auto"/>
                <w:bottom w:val="none" w:sz="0" w:space="0" w:color="auto"/>
                <w:right w:val="none" w:sz="0" w:space="0" w:color="auto"/>
              </w:divBdr>
            </w:div>
          </w:divsChild>
        </w:div>
        <w:div w:id="420881260">
          <w:marLeft w:val="0"/>
          <w:marRight w:val="0"/>
          <w:marTop w:val="0"/>
          <w:marBottom w:val="0"/>
          <w:divBdr>
            <w:top w:val="none" w:sz="0" w:space="0" w:color="auto"/>
            <w:left w:val="none" w:sz="0" w:space="0" w:color="auto"/>
            <w:bottom w:val="none" w:sz="0" w:space="0" w:color="auto"/>
            <w:right w:val="none" w:sz="0" w:space="0" w:color="auto"/>
          </w:divBdr>
          <w:divsChild>
            <w:div w:id="983660613">
              <w:marLeft w:val="0"/>
              <w:marRight w:val="0"/>
              <w:marTop w:val="0"/>
              <w:marBottom w:val="0"/>
              <w:divBdr>
                <w:top w:val="none" w:sz="0" w:space="0" w:color="auto"/>
                <w:left w:val="none" w:sz="0" w:space="0" w:color="auto"/>
                <w:bottom w:val="none" w:sz="0" w:space="0" w:color="auto"/>
                <w:right w:val="none" w:sz="0" w:space="0" w:color="auto"/>
              </w:divBdr>
            </w:div>
          </w:divsChild>
        </w:div>
        <w:div w:id="167791248">
          <w:marLeft w:val="0"/>
          <w:marRight w:val="0"/>
          <w:marTop w:val="0"/>
          <w:marBottom w:val="0"/>
          <w:divBdr>
            <w:top w:val="none" w:sz="0" w:space="0" w:color="auto"/>
            <w:left w:val="none" w:sz="0" w:space="0" w:color="auto"/>
            <w:bottom w:val="none" w:sz="0" w:space="0" w:color="auto"/>
            <w:right w:val="none" w:sz="0" w:space="0" w:color="auto"/>
          </w:divBdr>
          <w:divsChild>
            <w:div w:id="978999119">
              <w:marLeft w:val="0"/>
              <w:marRight w:val="0"/>
              <w:marTop w:val="0"/>
              <w:marBottom w:val="0"/>
              <w:divBdr>
                <w:top w:val="none" w:sz="0" w:space="0" w:color="auto"/>
                <w:left w:val="none" w:sz="0" w:space="0" w:color="auto"/>
                <w:bottom w:val="none" w:sz="0" w:space="0" w:color="auto"/>
                <w:right w:val="none" w:sz="0" w:space="0" w:color="auto"/>
              </w:divBdr>
            </w:div>
          </w:divsChild>
        </w:div>
        <w:div w:id="1332610619">
          <w:marLeft w:val="0"/>
          <w:marRight w:val="0"/>
          <w:marTop w:val="0"/>
          <w:marBottom w:val="0"/>
          <w:divBdr>
            <w:top w:val="none" w:sz="0" w:space="0" w:color="auto"/>
            <w:left w:val="none" w:sz="0" w:space="0" w:color="auto"/>
            <w:bottom w:val="none" w:sz="0" w:space="0" w:color="auto"/>
            <w:right w:val="none" w:sz="0" w:space="0" w:color="auto"/>
          </w:divBdr>
          <w:divsChild>
            <w:div w:id="198401997">
              <w:marLeft w:val="0"/>
              <w:marRight w:val="0"/>
              <w:marTop w:val="0"/>
              <w:marBottom w:val="0"/>
              <w:divBdr>
                <w:top w:val="none" w:sz="0" w:space="0" w:color="auto"/>
                <w:left w:val="none" w:sz="0" w:space="0" w:color="auto"/>
                <w:bottom w:val="none" w:sz="0" w:space="0" w:color="auto"/>
                <w:right w:val="none" w:sz="0" w:space="0" w:color="auto"/>
              </w:divBdr>
            </w:div>
          </w:divsChild>
        </w:div>
        <w:div w:id="1926957547">
          <w:marLeft w:val="0"/>
          <w:marRight w:val="0"/>
          <w:marTop w:val="0"/>
          <w:marBottom w:val="0"/>
          <w:divBdr>
            <w:top w:val="none" w:sz="0" w:space="0" w:color="auto"/>
            <w:left w:val="none" w:sz="0" w:space="0" w:color="auto"/>
            <w:bottom w:val="none" w:sz="0" w:space="0" w:color="auto"/>
            <w:right w:val="none" w:sz="0" w:space="0" w:color="auto"/>
          </w:divBdr>
          <w:divsChild>
            <w:div w:id="262568428">
              <w:marLeft w:val="0"/>
              <w:marRight w:val="0"/>
              <w:marTop w:val="0"/>
              <w:marBottom w:val="0"/>
              <w:divBdr>
                <w:top w:val="none" w:sz="0" w:space="0" w:color="auto"/>
                <w:left w:val="none" w:sz="0" w:space="0" w:color="auto"/>
                <w:bottom w:val="none" w:sz="0" w:space="0" w:color="auto"/>
                <w:right w:val="none" w:sz="0" w:space="0" w:color="auto"/>
              </w:divBdr>
            </w:div>
          </w:divsChild>
        </w:div>
        <w:div w:id="647829294">
          <w:marLeft w:val="0"/>
          <w:marRight w:val="0"/>
          <w:marTop w:val="0"/>
          <w:marBottom w:val="0"/>
          <w:divBdr>
            <w:top w:val="none" w:sz="0" w:space="0" w:color="auto"/>
            <w:left w:val="none" w:sz="0" w:space="0" w:color="auto"/>
            <w:bottom w:val="none" w:sz="0" w:space="0" w:color="auto"/>
            <w:right w:val="none" w:sz="0" w:space="0" w:color="auto"/>
          </w:divBdr>
          <w:divsChild>
            <w:div w:id="208149650">
              <w:marLeft w:val="0"/>
              <w:marRight w:val="0"/>
              <w:marTop w:val="0"/>
              <w:marBottom w:val="0"/>
              <w:divBdr>
                <w:top w:val="none" w:sz="0" w:space="0" w:color="auto"/>
                <w:left w:val="none" w:sz="0" w:space="0" w:color="auto"/>
                <w:bottom w:val="none" w:sz="0" w:space="0" w:color="auto"/>
                <w:right w:val="none" w:sz="0" w:space="0" w:color="auto"/>
              </w:divBdr>
            </w:div>
          </w:divsChild>
        </w:div>
        <w:div w:id="602690869">
          <w:marLeft w:val="0"/>
          <w:marRight w:val="0"/>
          <w:marTop w:val="0"/>
          <w:marBottom w:val="0"/>
          <w:divBdr>
            <w:top w:val="none" w:sz="0" w:space="0" w:color="auto"/>
            <w:left w:val="none" w:sz="0" w:space="0" w:color="auto"/>
            <w:bottom w:val="none" w:sz="0" w:space="0" w:color="auto"/>
            <w:right w:val="none" w:sz="0" w:space="0" w:color="auto"/>
          </w:divBdr>
          <w:divsChild>
            <w:div w:id="216674245">
              <w:marLeft w:val="0"/>
              <w:marRight w:val="0"/>
              <w:marTop w:val="0"/>
              <w:marBottom w:val="0"/>
              <w:divBdr>
                <w:top w:val="none" w:sz="0" w:space="0" w:color="auto"/>
                <w:left w:val="none" w:sz="0" w:space="0" w:color="auto"/>
                <w:bottom w:val="none" w:sz="0" w:space="0" w:color="auto"/>
                <w:right w:val="none" w:sz="0" w:space="0" w:color="auto"/>
              </w:divBdr>
            </w:div>
          </w:divsChild>
        </w:div>
        <w:div w:id="1275206457">
          <w:marLeft w:val="0"/>
          <w:marRight w:val="0"/>
          <w:marTop w:val="0"/>
          <w:marBottom w:val="0"/>
          <w:divBdr>
            <w:top w:val="none" w:sz="0" w:space="0" w:color="auto"/>
            <w:left w:val="none" w:sz="0" w:space="0" w:color="auto"/>
            <w:bottom w:val="none" w:sz="0" w:space="0" w:color="auto"/>
            <w:right w:val="none" w:sz="0" w:space="0" w:color="auto"/>
          </w:divBdr>
          <w:divsChild>
            <w:div w:id="1980761978">
              <w:marLeft w:val="0"/>
              <w:marRight w:val="0"/>
              <w:marTop w:val="0"/>
              <w:marBottom w:val="0"/>
              <w:divBdr>
                <w:top w:val="none" w:sz="0" w:space="0" w:color="auto"/>
                <w:left w:val="none" w:sz="0" w:space="0" w:color="auto"/>
                <w:bottom w:val="none" w:sz="0" w:space="0" w:color="auto"/>
                <w:right w:val="none" w:sz="0" w:space="0" w:color="auto"/>
              </w:divBdr>
            </w:div>
          </w:divsChild>
        </w:div>
        <w:div w:id="2133746218">
          <w:marLeft w:val="0"/>
          <w:marRight w:val="0"/>
          <w:marTop w:val="0"/>
          <w:marBottom w:val="0"/>
          <w:divBdr>
            <w:top w:val="none" w:sz="0" w:space="0" w:color="auto"/>
            <w:left w:val="none" w:sz="0" w:space="0" w:color="auto"/>
            <w:bottom w:val="none" w:sz="0" w:space="0" w:color="auto"/>
            <w:right w:val="none" w:sz="0" w:space="0" w:color="auto"/>
          </w:divBdr>
          <w:divsChild>
            <w:div w:id="1726442220">
              <w:marLeft w:val="0"/>
              <w:marRight w:val="0"/>
              <w:marTop w:val="0"/>
              <w:marBottom w:val="0"/>
              <w:divBdr>
                <w:top w:val="none" w:sz="0" w:space="0" w:color="auto"/>
                <w:left w:val="none" w:sz="0" w:space="0" w:color="auto"/>
                <w:bottom w:val="none" w:sz="0" w:space="0" w:color="auto"/>
                <w:right w:val="none" w:sz="0" w:space="0" w:color="auto"/>
              </w:divBdr>
            </w:div>
            <w:div w:id="138158176">
              <w:marLeft w:val="0"/>
              <w:marRight w:val="0"/>
              <w:marTop w:val="0"/>
              <w:marBottom w:val="0"/>
              <w:divBdr>
                <w:top w:val="none" w:sz="0" w:space="0" w:color="auto"/>
                <w:left w:val="none" w:sz="0" w:space="0" w:color="auto"/>
                <w:bottom w:val="none" w:sz="0" w:space="0" w:color="auto"/>
                <w:right w:val="none" w:sz="0" w:space="0" w:color="auto"/>
              </w:divBdr>
            </w:div>
            <w:div w:id="240063370">
              <w:marLeft w:val="0"/>
              <w:marRight w:val="0"/>
              <w:marTop w:val="0"/>
              <w:marBottom w:val="0"/>
              <w:divBdr>
                <w:top w:val="none" w:sz="0" w:space="0" w:color="auto"/>
                <w:left w:val="none" w:sz="0" w:space="0" w:color="auto"/>
                <w:bottom w:val="none" w:sz="0" w:space="0" w:color="auto"/>
                <w:right w:val="none" w:sz="0" w:space="0" w:color="auto"/>
              </w:divBdr>
            </w:div>
            <w:div w:id="638926629">
              <w:marLeft w:val="0"/>
              <w:marRight w:val="0"/>
              <w:marTop w:val="0"/>
              <w:marBottom w:val="0"/>
              <w:divBdr>
                <w:top w:val="none" w:sz="0" w:space="0" w:color="auto"/>
                <w:left w:val="none" w:sz="0" w:space="0" w:color="auto"/>
                <w:bottom w:val="none" w:sz="0" w:space="0" w:color="auto"/>
                <w:right w:val="none" w:sz="0" w:space="0" w:color="auto"/>
              </w:divBdr>
            </w:div>
          </w:divsChild>
        </w:div>
        <w:div w:id="1624076188">
          <w:marLeft w:val="0"/>
          <w:marRight w:val="0"/>
          <w:marTop w:val="0"/>
          <w:marBottom w:val="0"/>
          <w:divBdr>
            <w:top w:val="none" w:sz="0" w:space="0" w:color="auto"/>
            <w:left w:val="none" w:sz="0" w:space="0" w:color="auto"/>
            <w:bottom w:val="none" w:sz="0" w:space="0" w:color="auto"/>
            <w:right w:val="none" w:sz="0" w:space="0" w:color="auto"/>
          </w:divBdr>
          <w:divsChild>
            <w:div w:id="720060590">
              <w:marLeft w:val="0"/>
              <w:marRight w:val="0"/>
              <w:marTop w:val="0"/>
              <w:marBottom w:val="0"/>
              <w:divBdr>
                <w:top w:val="none" w:sz="0" w:space="0" w:color="auto"/>
                <w:left w:val="none" w:sz="0" w:space="0" w:color="auto"/>
                <w:bottom w:val="none" w:sz="0" w:space="0" w:color="auto"/>
                <w:right w:val="none" w:sz="0" w:space="0" w:color="auto"/>
              </w:divBdr>
            </w:div>
          </w:divsChild>
        </w:div>
        <w:div w:id="1895000655">
          <w:marLeft w:val="0"/>
          <w:marRight w:val="0"/>
          <w:marTop w:val="0"/>
          <w:marBottom w:val="0"/>
          <w:divBdr>
            <w:top w:val="none" w:sz="0" w:space="0" w:color="auto"/>
            <w:left w:val="none" w:sz="0" w:space="0" w:color="auto"/>
            <w:bottom w:val="none" w:sz="0" w:space="0" w:color="auto"/>
            <w:right w:val="none" w:sz="0" w:space="0" w:color="auto"/>
          </w:divBdr>
          <w:divsChild>
            <w:div w:id="1764305292">
              <w:marLeft w:val="0"/>
              <w:marRight w:val="0"/>
              <w:marTop w:val="0"/>
              <w:marBottom w:val="0"/>
              <w:divBdr>
                <w:top w:val="none" w:sz="0" w:space="0" w:color="auto"/>
                <w:left w:val="none" w:sz="0" w:space="0" w:color="auto"/>
                <w:bottom w:val="none" w:sz="0" w:space="0" w:color="auto"/>
                <w:right w:val="none" w:sz="0" w:space="0" w:color="auto"/>
              </w:divBdr>
            </w:div>
          </w:divsChild>
        </w:div>
        <w:div w:id="2081245012">
          <w:marLeft w:val="0"/>
          <w:marRight w:val="0"/>
          <w:marTop w:val="0"/>
          <w:marBottom w:val="0"/>
          <w:divBdr>
            <w:top w:val="none" w:sz="0" w:space="0" w:color="auto"/>
            <w:left w:val="none" w:sz="0" w:space="0" w:color="auto"/>
            <w:bottom w:val="none" w:sz="0" w:space="0" w:color="auto"/>
            <w:right w:val="none" w:sz="0" w:space="0" w:color="auto"/>
          </w:divBdr>
          <w:divsChild>
            <w:div w:id="546644864">
              <w:marLeft w:val="0"/>
              <w:marRight w:val="0"/>
              <w:marTop w:val="0"/>
              <w:marBottom w:val="0"/>
              <w:divBdr>
                <w:top w:val="none" w:sz="0" w:space="0" w:color="auto"/>
                <w:left w:val="none" w:sz="0" w:space="0" w:color="auto"/>
                <w:bottom w:val="none" w:sz="0" w:space="0" w:color="auto"/>
                <w:right w:val="none" w:sz="0" w:space="0" w:color="auto"/>
              </w:divBdr>
            </w:div>
          </w:divsChild>
        </w:div>
        <w:div w:id="1274897546">
          <w:marLeft w:val="0"/>
          <w:marRight w:val="0"/>
          <w:marTop w:val="0"/>
          <w:marBottom w:val="0"/>
          <w:divBdr>
            <w:top w:val="none" w:sz="0" w:space="0" w:color="auto"/>
            <w:left w:val="none" w:sz="0" w:space="0" w:color="auto"/>
            <w:bottom w:val="none" w:sz="0" w:space="0" w:color="auto"/>
            <w:right w:val="none" w:sz="0" w:space="0" w:color="auto"/>
          </w:divBdr>
          <w:divsChild>
            <w:div w:id="286592907">
              <w:marLeft w:val="0"/>
              <w:marRight w:val="0"/>
              <w:marTop w:val="0"/>
              <w:marBottom w:val="0"/>
              <w:divBdr>
                <w:top w:val="none" w:sz="0" w:space="0" w:color="auto"/>
                <w:left w:val="none" w:sz="0" w:space="0" w:color="auto"/>
                <w:bottom w:val="none" w:sz="0" w:space="0" w:color="auto"/>
                <w:right w:val="none" w:sz="0" w:space="0" w:color="auto"/>
              </w:divBdr>
            </w:div>
          </w:divsChild>
        </w:div>
        <w:div w:id="1982885294">
          <w:marLeft w:val="0"/>
          <w:marRight w:val="0"/>
          <w:marTop w:val="0"/>
          <w:marBottom w:val="0"/>
          <w:divBdr>
            <w:top w:val="none" w:sz="0" w:space="0" w:color="auto"/>
            <w:left w:val="none" w:sz="0" w:space="0" w:color="auto"/>
            <w:bottom w:val="none" w:sz="0" w:space="0" w:color="auto"/>
            <w:right w:val="none" w:sz="0" w:space="0" w:color="auto"/>
          </w:divBdr>
          <w:divsChild>
            <w:div w:id="1099181085">
              <w:marLeft w:val="0"/>
              <w:marRight w:val="0"/>
              <w:marTop w:val="0"/>
              <w:marBottom w:val="0"/>
              <w:divBdr>
                <w:top w:val="none" w:sz="0" w:space="0" w:color="auto"/>
                <w:left w:val="none" w:sz="0" w:space="0" w:color="auto"/>
                <w:bottom w:val="none" w:sz="0" w:space="0" w:color="auto"/>
                <w:right w:val="none" w:sz="0" w:space="0" w:color="auto"/>
              </w:divBdr>
            </w:div>
          </w:divsChild>
        </w:div>
        <w:div w:id="640766871">
          <w:marLeft w:val="0"/>
          <w:marRight w:val="0"/>
          <w:marTop w:val="0"/>
          <w:marBottom w:val="0"/>
          <w:divBdr>
            <w:top w:val="none" w:sz="0" w:space="0" w:color="auto"/>
            <w:left w:val="none" w:sz="0" w:space="0" w:color="auto"/>
            <w:bottom w:val="none" w:sz="0" w:space="0" w:color="auto"/>
            <w:right w:val="none" w:sz="0" w:space="0" w:color="auto"/>
          </w:divBdr>
          <w:divsChild>
            <w:div w:id="1297098989">
              <w:marLeft w:val="0"/>
              <w:marRight w:val="0"/>
              <w:marTop w:val="0"/>
              <w:marBottom w:val="0"/>
              <w:divBdr>
                <w:top w:val="none" w:sz="0" w:space="0" w:color="auto"/>
                <w:left w:val="none" w:sz="0" w:space="0" w:color="auto"/>
                <w:bottom w:val="none" w:sz="0" w:space="0" w:color="auto"/>
                <w:right w:val="none" w:sz="0" w:space="0" w:color="auto"/>
              </w:divBdr>
            </w:div>
          </w:divsChild>
        </w:div>
        <w:div w:id="522935227">
          <w:marLeft w:val="0"/>
          <w:marRight w:val="0"/>
          <w:marTop w:val="0"/>
          <w:marBottom w:val="0"/>
          <w:divBdr>
            <w:top w:val="none" w:sz="0" w:space="0" w:color="auto"/>
            <w:left w:val="none" w:sz="0" w:space="0" w:color="auto"/>
            <w:bottom w:val="none" w:sz="0" w:space="0" w:color="auto"/>
            <w:right w:val="none" w:sz="0" w:space="0" w:color="auto"/>
          </w:divBdr>
          <w:divsChild>
            <w:div w:id="1940671511">
              <w:marLeft w:val="0"/>
              <w:marRight w:val="0"/>
              <w:marTop w:val="0"/>
              <w:marBottom w:val="0"/>
              <w:divBdr>
                <w:top w:val="none" w:sz="0" w:space="0" w:color="auto"/>
                <w:left w:val="none" w:sz="0" w:space="0" w:color="auto"/>
                <w:bottom w:val="none" w:sz="0" w:space="0" w:color="auto"/>
                <w:right w:val="none" w:sz="0" w:space="0" w:color="auto"/>
              </w:divBdr>
            </w:div>
          </w:divsChild>
        </w:div>
        <w:div w:id="1297419324">
          <w:marLeft w:val="0"/>
          <w:marRight w:val="0"/>
          <w:marTop w:val="0"/>
          <w:marBottom w:val="0"/>
          <w:divBdr>
            <w:top w:val="none" w:sz="0" w:space="0" w:color="auto"/>
            <w:left w:val="none" w:sz="0" w:space="0" w:color="auto"/>
            <w:bottom w:val="none" w:sz="0" w:space="0" w:color="auto"/>
            <w:right w:val="none" w:sz="0" w:space="0" w:color="auto"/>
          </w:divBdr>
          <w:divsChild>
            <w:div w:id="1225944547">
              <w:marLeft w:val="0"/>
              <w:marRight w:val="0"/>
              <w:marTop w:val="0"/>
              <w:marBottom w:val="0"/>
              <w:divBdr>
                <w:top w:val="none" w:sz="0" w:space="0" w:color="auto"/>
                <w:left w:val="none" w:sz="0" w:space="0" w:color="auto"/>
                <w:bottom w:val="none" w:sz="0" w:space="0" w:color="auto"/>
                <w:right w:val="none" w:sz="0" w:space="0" w:color="auto"/>
              </w:divBdr>
            </w:div>
          </w:divsChild>
        </w:div>
        <w:div w:id="777873076">
          <w:marLeft w:val="0"/>
          <w:marRight w:val="0"/>
          <w:marTop w:val="0"/>
          <w:marBottom w:val="0"/>
          <w:divBdr>
            <w:top w:val="none" w:sz="0" w:space="0" w:color="auto"/>
            <w:left w:val="none" w:sz="0" w:space="0" w:color="auto"/>
            <w:bottom w:val="none" w:sz="0" w:space="0" w:color="auto"/>
            <w:right w:val="none" w:sz="0" w:space="0" w:color="auto"/>
          </w:divBdr>
          <w:divsChild>
            <w:div w:id="724717338">
              <w:marLeft w:val="0"/>
              <w:marRight w:val="0"/>
              <w:marTop w:val="0"/>
              <w:marBottom w:val="0"/>
              <w:divBdr>
                <w:top w:val="none" w:sz="0" w:space="0" w:color="auto"/>
                <w:left w:val="none" w:sz="0" w:space="0" w:color="auto"/>
                <w:bottom w:val="none" w:sz="0" w:space="0" w:color="auto"/>
                <w:right w:val="none" w:sz="0" w:space="0" w:color="auto"/>
              </w:divBdr>
            </w:div>
          </w:divsChild>
        </w:div>
        <w:div w:id="1264458194">
          <w:marLeft w:val="0"/>
          <w:marRight w:val="0"/>
          <w:marTop w:val="0"/>
          <w:marBottom w:val="0"/>
          <w:divBdr>
            <w:top w:val="none" w:sz="0" w:space="0" w:color="auto"/>
            <w:left w:val="none" w:sz="0" w:space="0" w:color="auto"/>
            <w:bottom w:val="none" w:sz="0" w:space="0" w:color="auto"/>
            <w:right w:val="none" w:sz="0" w:space="0" w:color="auto"/>
          </w:divBdr>
          <w:divsChild>
            <w:div w:id="733549992">
              <w:marLeft w:val="0"/>
              <w:marRight w:val="0"/>
              <w:marTop w:val="0"/>
              <w:marBottom w:val="0"/>
              <w:divBdr>
                <w:top w:val="none" w:sz="0" w:space="0" w:color="auto"/>
                <w:left w:val="none" w:sz="0" w:space="0" w:color="auto"/>
                <w:bottom w:val="none" w:sz="0" w:space="0" w:color="auto"/>
                <w:right w:val="none" w:sz="0" w:space="0" w:color="auto"/>
              </w:divBdr>
            </w:div>
          </w:divsChild>
        </w:div>
        <w:div w:id="1969627927">
          <w:marLeft w:val="0"/>
          <w:marRight w:val="0"/>
          <w:marTop w:val="0"/>
          <w:marBottom w:val="0"/>
          <w:divBdr>
            <w:top w:val="none" w:sz="0" w:space="0" w:color="auto"/>
            <w:left w:val="none" w:sz="0" w:space="0" w:color="auto"/>
            <w:bottom w:val="none" w:sz="0" w:space="0" w:color="auto"/>
            <w:right w:val="none" w:sz="0" w:space="0" w:color="auto"/>
          </w:divBdr>
          <w:divsChild>
            <w:div w:id="493372230">
              <w:marLeft w:val="0"/>
              <w:marRight w:val="0"/>
              <w:marTop w:val="0"/>
              <w:marBottom w:val="0"/>
              <w:divBdr>
                <w:top w:val="none" w:sz="0" w:space="0" w:color="auto"/>
                <w:left w:val="none" w:sz="0" w:space="0" w:color="auto"/>
                <w:bottom w:val="none" w:sz="0" w:space="0" w:color="auto"/>
                <w:right w:val="none" w:sz="0" w:space="0" w:color="auto"/>
              </w:divBdr>
            </w:div>
          </w:divsChild>
        </w:div>
        <w:div w:id="1943371133">
          <w:marLeft w:val="0"/>
          <w:marRight w:val="0"/>
          <w:marTop w:val="0"/>
          <w:marBottom w:val="0"/>
          <w:divBdr>
            <w:top w:val="none" w:sz="0" w:space="0" w:color="auto"/>
            <w:left w:val="none" w:sz="0" w:space="0" w:color="auto"/>
            <w:bottom w:val="none" w:sz="0" w:space="0" w:color="auto"/>
            <w:right w:val="none" w:sz="0" w:space="0" w:color="auto"/>
          </w:divBdr>
          <w:divsChild>
            <w:div w:id="86849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hyperlink" Target="https://www.youtube.com/bmwgroup"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www.x.com/bmwgroup" TargetMode="Externa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yperlink" Target="http://www.linkedin.com/company/bmw-group/" TargetMode="External"/><Relationship Id="rId25" Type="http://schemas.openxmlformats.org/officeDocument/2006/relationships/hyperlink" Target="mailto:sboonsaeng@hillandknowlton.com" TargetMode="External"/><Relationship Id="rId2" Type="http://schemas.openxmlformats.org/officeDocument/2006/relationships/customXml" Target="../customXml/item2.xml"/><Relationship Id="rId16" Type="http://schemas.openxmlformats.org/officeDocument/2006/relationships/hyperlink" Target="http://www.bmwgroup.com" TargetMode="External"/><Relationship Id="rId20" Type="http://schemas.openxmlformats.org/officeDocument/2006/relationships/hyperlink" Target="https://www.facebook.com/bmwgroup"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www.bmw-motorrad.co.th" TargetMode="Externa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hyperlink" Target="http://www.mini.co.th/" TargetMode="External"/><Relationship Id="rId28" Type="http://schemas.openxmlformats.org/officeDocument/2006/relationships/footer" Target="footer2.xml"/><Relationship Id="rId10" Type="http://schemas.openxmlformats.org/officeDocument/2006/relationships/image" Target="media/image1.jpeg"/><Relationship Id="rId19" Type="http://schemas.openxmlformats.org/officeDocument/2006/relationships/hyperlink" Target="https://www.instagram.com/bmwgroup" TargetMode="External"/><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yperlink" Target="http://www.bmw.co.th/" TargetMode="External"/><Relationship Id="rId27" Type="http://schemas.openxmlformats.org/officeDocument/2006/relationships/footer" Target="foot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cid:59662835789460913472139" TargetMode="External"/><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ffacb6f-c353-4fc0-b290-b0442d58f4cd"/>
    <lcf76f155ced4ddcb4097134ff3c332f xmlns="834b45ae-ab4f-4b35-aadd-26366ac48d7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D0A5EC58428E14E806A3C12966013D0" ma:contentTypeVersion="18" ma:contentTypeDescription="Ein neues Dokument erstellen." ma:contentTypeScope="" ma:versionID="5796344a4d1425aee72bebf11af3b8fe">
  <xsd:schema xmlns:xsd="http://www.w3.org/2001/XMLSchema" xmlns:xs="http://www.w3.org/2001/XMLSchema" xmlns:p="http://schemas.microsoft.com/office/2006/metadata/properties" xmlns:ns2="834b45ae-ab4f-4b35-aadd-26366ac48d7d" xmlns:ns3="5ffacb6f-c353-4fc0-b290-b0442d58f4cd" targetNamespace="http://schemas.microsoft.com/office/2006/metadata/properties" ma:root="true" ma:fieldsID="be466e29037305434433650b5f8b9c34" ns2:_="" ns3:_="">
    <xsd:import namespace="834b45ae-ab4f-4b35-aadd-26366ac48d7d"/>
    <xsd:import namespace="5ffacb6f-c353-4fc0-b290-b0442d58f4c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4b45ae-ab4f-4b35-aadd-26366ac48d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f96b8e5b-1f52-4d89-9d30-0680d0269bb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facb6f-c353-4fc0-b290-b0442d58f4cd"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2" nillable="true" ma:displayName="Taxonomy Catch All Column" ma:hidden="true" ma:list="{16d000eb-61a0-428f-945e-98804e8aca9c}" ma:internalName="TaxCatchAll" ma:showField="CatchAllData" ma:web="5ffacb6f-c353-4fc0-b290-b0442d58f4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331F1C9-0C98-4A58-A18D-9972E5CEA46A}">
  <ds:schemaRefs>
    <ds:schemaRef ds:uri="http://schemas.microsoft.com/office/2006/metadata/properties"/>
    <ds:schemaRef ds:uri="http://schemas.microsoft.com/office/infopath/2007/PartnerControls"/>
    <ds:schemaRef ds:uri="5ffacb6f-c353-4fc0-b290-b0442d58f4cd"/>
    <ds:schemaRef ds:uri="834b45ae-ab4f-4b35-aadd-26366ac48d7d"/>
  </ds:schemaRefs>
</ds:datastoreItem>
</file>

<file path=customXml/itemProps2.xml><?xml version="1.0" encoding="utf-8"?>
<ds:datastoreItem xmlns:ds="http://schemas.openxmlformats.org/officeDocument/2006/customXml" ds:itemID="{148BA161-4EC1-4945-8E82-8090D85DA954}">
  <ds:schemaRefs>
    <ds:schemaRef ds:uri="http://schemas.microsoft.com/sharepoint/v3/contenttype/forms"/>
  </ds:schemaRefs>
</ds:datastoreItem>
</file>

<file path=customXml/itemProps3.xml><?xml version="1.0" encoding="utf-8"?>
<ds:datastoreItem xmlns:ds="http://schemas.openxmlformats.org/officeDocument/2006/customXml" ds:itemID="{56CCB25C-B881-4479-A45B-B501C2D721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4b45ae-ab4f-4b35-aadd-26366ac48d7d"/>
    <ds:schemaRef ds:uri="5ffacb6f-c353-4fc0-b290-b0442d58f4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3705</Words>
  <Characters>21125</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Thornthawat Thongnab</dc:creator>
  <cp:keywords/>
  <dc:description/>
  <cp:lastModifiedBy>Aeliyah Atthakasem</cp:lastModifiedBy>
  <cp:revision>152</cp:revision>
  <dcterms:created xsi:type="dcterms:W3CDTF">2026-03-16T03:45:00Z</dcterms:created>
  <dcterms:modified xsi:type="dcterms:W3CDTF">2026-03-20T04:55:00Z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0x0101006D0A5EC58428E14E806A3C12966013D0</vt:lpwstr>
  </property>
  <property fmtid="{D5CDD505-2E9C-101B-9397-08002B2CF9AE}" pid="3" name="ClassificationContentMarkingFooterShapeIds">
    <vt:lpwstr>404a4a10,7f1791ff,243b9f42</vt:lpwstr>
  </property>
  <property fmtid="{D5CDD505-2E9C-101B-9397-08002B2CF9AE}" pid="4" name="ClassificationContentMarkingFooterFontProps">
    <vt:lpwstr>#c00000,12,BMW Group Condensed</vt:lpwstr>
  </property>
  <property fmtid="{D5CDD505-2E9C-101B-9397-08002B2CF9AE}" pid="5" name="ClassificationContentMarkingFooterText">
    <vt:lpwstr>CONFIDENTIAL</vt:lpwstr>
  </property>
  <property fmtid="{D5CDD505-2E9C-101B-9397-08002B2CF9AE}" pid="6" name="MSIP_Label_e6935750-240b-48e4-a615-66942a738439_Enabled">
    <vt:lpwstr>true</vt:lpwstr>
  </property>
  <property fmtid="{D5CDD505-2E9C-101B-9397-08002B2CF9AE}" pid="7" name="MSIP_Label_e6935750-240b-48e4-a615-66942a738439_SetDate">
    <vt:lpwstr>2024-11-18T08:48:44Z</vt:lpwstr>
  </property>
  <property fmtid="{D5CDD505-2E9C-101B-9397-08002B2CF9AE}" pid="8" name="MSIP_Label_e6935750-240b-48e4-a615-66942a738439_Method">
    <vt:lpwstr>Standard</vt:lpwstr>
  </property>
  <property fmtid="{D5CDD505-2E9C-101B-9397-08002B2CF9AE}" pid="9" name="MSIP_Label_e6935750-240b-48e4-a615-66942a738439_Name">
    <vt:lpwstr>e6935750-240b-48e4-a615-66942a738439</vt:lpwstr>
  </property>
  <property fmtid="{D5CDD505-2E9C-101B-9397-08002B2CF9AE}" pid="10" name="MSIP_Label_e6935750-240b-48e4-a615-66942a738439_SiteId">
    <vt:lpwstr>ce849bab-cc1c-465b-b62e-18f07c9ac198</vt:lpwstr>
  </property>
  <property fmtid="{D5CDD505-2E9C-101B-9397-08002B2CF9AE}" pid="11" name="MSIP_Label_e6935750-240b-48e4-a615-66942a738439_ActionId">
    <vt:lpwstr>9fd1f6f1-9970-4dc4-ac07-f81752e1087e</vt:lpwstr>
  </property>
  <property fmtid="{D5CDD505-2E9C-101B-9397-08002B2CF9AE}" pid="12" name="MSIP_Label_e6935750-240b-48e4-a615-66942a738439_ContentBits">
    <vt:lpwstr>2</vt:lpwstr>
  </property>
  <property fmtid="{D5CDD505-2E9C-101B-9397-08002B2CF9AE}" pid="13" name="MediaServiceImageTags">
    <vt:lpwstr/>
  </property>
</Properties>
</file>